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55" w:rsidRPr="00E70DDB" w:rsidRDefault="00513855" w:rsidP="00E70DDB">
      <w:pPr>
        <w:spacing w:after="0" w:line="240" w:lineRule="auto"/>
        <w:jc w:val="center"/>
        <w:rPr>
          <w:rFonts w:asciiTheme="majorHAnsi" w:hAnsiTheme="majorHAnsi" w:cs="Times New Roman"/>
          <w:sz w:val="32"/>
          <w:szCs w:val="24"/>
          <w:lang w:val="uk-UA" w:eastAsia="ru-RU"/>
        </w:rPr>
      </w:pPr>
      <w:r w:rsidRPr="00E70DDB">
        <w:rPr>
          <w:rFonts w:asciiTheme="majorHAnsi" w:hAnsiTheme="majorHAnsi" w:cs="Times New Roman"/>
          <w:sz w:val="32"/>
          <w:szCs w:val="24"/>
          <w:lang w:val="uk-UA" w:eastAsia="ru-RU"/>
        </w:rPr>
        <w:t>СВІТ ФАНТАЗІЇ ТА МУДРОСТІ</w:t>
      </w:r>
    </w:p>
    <w:p w:rsidR="00513855" w:rsidRPr="00E70DDB" w:rsidRDefault="00513855" w:rsidP="00E70DDB">
      <w:pPr>
        <w:spacing w:after="0" w:line="240" w:lineRule="auto"/>
        <w:jc w:val="center"/>
        <w:rPr>
          <w:rFonts w:asciiTheme="majorHAnsi" w:hAnsiTheme="majorHAnsi" w:cs="Times New Roman"/>
          <w:sz w:val="32"/>
          <w:szCs w:val="24"/>
          <w:lang w:val="uk-UA" w:eastAsia="ru-RU"/>
        </w:rPr>
      </w:pPr>
      <w:r w:rsidRPr="00E70DDB">
        <w:rPr>
          <w:rFonts w:asciiTheme="majorHAnsi" w:hAnsiTheme="majorHAnsi" w:cs="Times New Roman"/>
          <w:sz w:val="32"/>
          <w:szCs w:val="24"/>
          <w:lang w:val="uk-UA" w:eastAsia="ru-RU"/>
        </w:rPr>
        <w:t>МІФИ І ЛЕГЕНДИ ДАВНІХ УКРАЇНЦІВ</w:t>
      </w:r>
    </w:p>
    <w:p w:rsidR="0073455C" w:rsidRPr="00513855" w:rsidRDefault="0073455C" w:rsidP="0073455C">
      <w:pPr>
        <w:shd w:val="clear" w:color="auto" w:fill="FFFFFF"/>
        <w:spacing w:after="0" w:line="240" w:lineRule="auto"/>
        <w:ind w:firstLine="567"/>
        <w:jc w:val="center"/>
        <w:outlineLvl w:val="0"/>
        <w:rPr>
          <w:rFonts w:ascii="Times New Roman" w:eastAsia="Times New Roman" w:hAnsi="Times New Roman" w:cs="Times New Roman"/>
          <w:b/>
          <w:bCs/>
          <w:color w:val="292B2C"/>
          <w:kern w:val="36"/>
          <w:sz w:val="24"/>
          <w:szCs w:val="24"/>
          <w:lang w:val="uk-UA" w:eastAsia="ru-RU"/>
        </w:rPr>
      </w:pPr>
    </w:p>
    <w:p w:rsidR="00513855" w:rsidRPr="00513855" w:rsidRDefault="00513855" w:rsidP="0073455C">
      <w:pPr>
        <w:shd w:val="clear" w:color="auto" w:fill="FFFFFF"/>
        <w:spacing w:after="0" w:line="240" w:lineRule="auto"/>
        <w:ind w:firstLine="567"/>
        <w:rPr>
          <w:rFonts w:ascii="Times New Roman" w:eastAsia="Times New Roman" w:hAnsi="Times New Roman" w:cs="Times New Roman"/>
          <w:color w:val="292B2C"/>
          <w:sz w:val="24"/>
          <w:szCs w:val="24"/>
          <w:lang w:val="uk-UA" w:eastAsia="ru-RU"/>
        </w:rPr>
      </w:pPr>
      <w:r w:rsidRPr="00513855">
        <w:rPr>
          <w:rFonts w:ascii="Times New Roman" w:eastAsia="Times New Roman" w:hAnsi="Times New Roman" w:cs="Times New Roman"/>
          <w:color w:val="292B2C"/>
          <w:sz w:val="24"/>
          <w:szCs w:val="24"/>
          <w:lang w:val="uk-UA" w:eastAsia="ru-RU"/>
        </w:rPr>
        <w:t xml:space="preserve">Ми живемо у ХХІ ст., тож маємо можливість і читати художні твори, і слухати їх в аудіо запису, і переглядати в театрі, у мережі Інтернет чи по телевізору. Навіть найдавніші твори, які виникли тоді, коли людина ще не винайшла письмо, нині надруковані в книжках. Вони дійшли до нас із сивої давнини. А як? Коли не було писемності, люди передавали їх з уст в уста (звідси й прикметник усний), від покоління до покоління. Міфи, легенди, казки, перекази, пісні, загадки, прислів’я складали талановиті люди, імена яких тепер невідомі. Первинний варіант таких творів із часом зазнавав змін. Скажімо, пісню, що подобалася людям, переспівували в різних місцевостях, постійно вносячи в неї щось своє, удосконалюючи її. Пісня з часом таки змінювалася, ставала кращою. До речі, українських народних пісень нині нараховують майже 300 тисяч! До нас дійшла велика кількість народних казок, легенд, переказів... Усі ці твори називають фольклором (від англ. </w:t>
      </w:r>
      <w:r w:rsidRPr="00513855">
        <w:rPr>
          <w:rFonts w:ascii="Times New Roman" w:eastAsia="Times New Roman" w:hAnsi="Times New Roman" w:cs="Times New Roman"/>
          <w:color w:val="00B050"/>
          <w:sz w:val="24"/>
          <w:szCs w:val="24"/>
          <w:lang w:val="uk-UA" w:eastAsia="ru-RU"/>
        </w:rPr>
        <w:t>folk-</w:t>
      </w:r>
      <w:proofErr w:type="spellStart"/>
      <w:r w:rsidRPr="00513855">
        <w:rPr>
          <w:rFonts w:ascii="Times New Roman" w:eastAsia="Times New Roman" w:hAnsi="Times New Roman" w:cs="Times New Roman"/>
          <w:color w:val="00B050"/>
          <w:sz w:val="24"/>
          <w:szCs w:val="24"/>
          <w:lang w:val="uk-UA" w:eastAsia="ru-RU"/>
        </w:rPr>
        <w:t>lore</w:t>
      </w:r>
      <w:proofErr w:type="spellEnd"/>
      <w:r w:rsidRPr="00513855">
        <w:rPr>
          <w:rFonts w:ascii="Times New Roman" w:eastAsia="Times New Roman" w:hAnsi="Times New Roman" w:cs="Times New Roman"/>
          <w:color w:val="00B050"/>
          <w:sz w:val="24"/>
          <w:szCs w:val="24"/>
          <w:lang w:val="uk-UA" w:eastAsia="ru-RU"/>
        </w:rPr>
        <w:t xml:space="preserve"> </w:t>
      </w:r>
      <w:r w:rsidRPr="00513855">
        <w:rPr>
          <w:rFonts w:ascii="Times New Roman" w:eastAsia="Times New Roman" w:hAnsi="Times New Roman" w:cs="Times New Roman"/>
          <w:color w:val="292B2C"/>
          <w:sz w:val="24"/>
          <w:szCs w:val="24"/>
          <w:lang w:val="uk-UA" w:eastAsia="ru-RU"/>
        </w:rPr>
        <w:t xml:space="preserve">— </w:t>
      </w:r>
      <w:r w:rsidRPr="00513855">
        <w:rPr>
          <w:rFonts w:ascii="Times New Roman" w:eastAsia="Times New Roman" w:hAnsi="Times New Roman" w:cs="Times New Roman"/>
          <w:color w:val="292B2C"/>
          <w:sz w:val="24"/>
          <w:szCs w:val="24"/>
          <w:highlight w:val="cyan"/>
          <w:lang w:val="uk-UA" w:eastAsia="ru-RU"/>
        </w:rPr>
        <w:t>народна мудрість</w:t>
      </w:r>
      <w:r w:rsidRPr="00513855">
        <w:rPr>
          <w:rFonts w:ascii="Times New Roman" w:eastAsia="Times New Roman" w:hAnsi="Times New Roman" w:cs="Times New Roman"/>
          <w:color w:val="292B2C"/>
          <w:sz w:val="24"/>
          <w:szCs w:val="24"/>
          <w:lang w:val="uk-UA" w:eastAsia="ru-RU"/>
        </w:rPr>
        <w:t>), або усною народною творчістю.</w:t>
      </w:r>
    </w:p>
    <w:p w:rsidR="00513855" w:rsidRPr="00513855" w:rsidRDefault="00513855" w:rsidP="0073455C">
      <w:pPr>
        <w:shd w:val="clear" w:color="auto" w:fill="FFFFFF"/>
        <w:spacing w:after="0" w:line="240" w:lineRule="auto"/>
        <w:ind w:firstLine="567"/>
        <w:rPr>
          <w:rFonts w:ascii="Times New Roman" w:eastAsia="Times New Roman" w:hAnsi="Times New Roman" w:cs="Times New Roman"/>
          <w:color w:val="292B2C"/>
          <w:sz w:val="24"/>
          <w:szCs w:val="24"/>
          <w:lang w:val="uk-UA" w:eastAsia="ru-RU"/>
        </w:rPr>
      </w:pPr>
      <w:r w:rsidRPr="00513855">
        <w:rPr>
          <w:rFonts w:ascii="Times New Roman" w:eastAsia="Times New Roman" w:hAnsi="Times New Roman" w:cs="Times New Roman"/>
          <w:color w:val="292B2C"/>
          <w:sz w:val="24"/>
          <w:szCs w:val="24"/>
          <w:lang w:val="uk-UA" w:eastAsia="ru-RU"/>
        </w:rPr>
        <w:t xml:space="preserve">Найдавнішими видами усної народної творчості є </w:t>
      </w:r>
      <w:r w:rsidRPr="00513855">
        <w:rPr>
          <w:rFonts w:ascii="Times New Roman" w:eastAsia="Times New Roman" w:hAnsi="Times New Roman" w:cs="Times New Roman"/>
          <w:b/>
          <w:color w:val="292B2C"/>
          <w:sz w:val="24"/>
          <w:szCs w:val="24"/>
          <w:lang w:val="uk-UA" w:eastAsia="ru-RU"/>
        </w:rPr>
        <w:t>міфи й легенди</w:t>
      </w:r>
      <w:r w:rsidRPr="00513855">
        <w:rPr>
          <w:rFonts w:ascii="Times New Roman" w:eastAsia="Times New Roman" w:hAnsi="Times New Roman" w:cs="Times New Roman"/>
          <w:color w:val="292B2C"/>
          <w:sz w:val="24"/>
          <w:szCs w:val="24"/>
          <w:lang w:val="uk-UA" w:eastAsia="ru-RU"/>
        </w:rPr>
        <w:t>.</w:t>
      </w:r>
    </w:p>
    <w:p w:rsidR="00513855" w:rsidRPr="00E70DDB" w:rsidRDefault="00513855" w:rsidP="0073455C">
      <w:pPr>
        <w:pStyle w:val="a3"/>
        <w:shd w:val="clear" w:color="auto" w:fill="FFFFFF"/>
        <w:spacing w:before="0" w:beforeAutospacing="0" w:after="0" w:afterAutospacing="0"/>
        <w:ind w:firstLine="567"/>
        <w:jc w:val="center"/>
        <w:rPr>
          <w:rFonts w:ascii="AnastasiaScript" w:hAnsi="AnastasiaScript"/>
          <w:color w:val="292B2C"/>
          <w:sz w:val="52"/>
          <w:szCs w:val="52"/>
          <w:lang w:val="uk-UA"/>
        </w:rPr>
      </w:pPr>
      <w:bookmarkStart w:id="0" w:name="_GoBack"/>
      <w:bookmarkEnd w:id="0"/>
      <w:r w:rsidRPr="00E70DDB">
        <w:rPr>
          <w:rStyle w:val="a4"/>
          <w:rFonts w:ascii="AnastasiaScript" w:hAnsi="AnastasiaScript"/>
          <w:color w:val="292B2C"/>
          <w:sz w:val="52"/>
          <w:szCs w:val="52"/>
          <w:lang w:val="uk-UA"/>
        </w:rPr>
        <w:t>Легенда</w:t>
      </w:r>
    </w:p>
    <w:p w:rsidR="00513855" w:rsidRPr="00513855" w:rsidRDefault="00513855" w:rsidP="0073455C">
      <w:pPr>
        <w:pStyle w:val="a3"/>
        <w:shd w:val="clear" w:color="auto" w:fill="FFFFFF"/>
        <w:spacing w:before="0" w:beforeAutospacing="0" w:after="0" w:afterAutospacing="0"/>
        <w:ind w:firstLine="567"/>
        <w:rPr>
          <w:color w:val="292B2C"/>
          <w:lang w:val="uk-UA"/>
        </w:rPr>
      </w:pPr>
      <w:r w:rsidRPr="00CF2E44">
        <w:rPr>
          <w:color w:val="C00000"/>
          <w:u w:val="single"/>
          <w:lang w:val="uk-UA"/>
        </w:rPr>
        <w:t>Легенда — це розповідь казкового чи фантастичного характеру про незвичайну подію або життя й діяльність якоїсь особи.</w:t>
      </w:r>
      <w:r w:rsidRPr="00CF2E44">
        <w:rPr>
          <w:color w:val="C00000"/>
          <w:lang w:val="uk-UA"/>
        </w:rPr>
        <w:t xml:space="preserve"> </w:t>
      </w:r>
      <w:r w:rsidRPr="00513855">
        <w:rPr>
          <w:color w:val="292B2C"/>
          <w:lang w:val="uk-UA"/>
        </w:rPr>
        <w:t xml:space="preserve">У легендах здебільшого йдеться про реальну людину, яку знає й любить народ, або про визначну історичну подію. Найпопулярніші легенди розповідають про героїчні вчинки </w:t>
      </w:r>
      <w:r w:rsidRPr="00CF2E44">
        <w:rPr>
          <w:i/>
          <w:color w:val="292B2C"/>
          <w:highlight w:val="yellow"/>
          <w:lang w:val="uk-UA"/>
        </w:rPr>
        <w:t>Богдана Хмельницького, Максима Залізняка, Олекси Довбуша, Устима Кармелюка</w:t>
      </w:r>
      <w:r w:rsidRPr="00CF2E44">
        <w:rPr>
          <w:color w:val="292B2C"/>
          <w:highlight w:val="yellow"/>
          <w:lang w:val="uk-UA"/>
        </w:rPr>
        <w:t>.</w:t>
      </w:r>
      <w:r w:rsidRPr="00513855">
        <w:rPr>
          <w:color w:val="292B2C"/>
          <w:lang w:val="uk-UA"/>
        </w:rPr>
        <w:t xml:space="preserve"> Цих історичних постатей народ наділив неймовірною силою та відвагою, часто їхні можливості було перебільшено, як у казках. Отже, казковість, фантастичність — яскрава прикмета легенди.</w:t>
      </w:r>
    </w:p>
    <w:p w:rsidR="009707B0" w:rsidRPr="00513855" w:rsidRDefault="00513855" w:rsidP="0073455C">
      <w:pPr>
        <w:spacing w:after="0" w:line="240" w:lineRule="auto"/>
        <w:ind w:firstLine="567"/>
        <w:rPr>
          <w:rFonts w:ascii="Times New Roman" w:hAnsi="Times New Roman" w:cs="Times New Roman"/>
          <w:color w:val="292B2C"/>
          <w:sz w:val="24"/>
          <w:szCs w:val="24"/>
          <w:shd w:val="clear" w:color="auto" w:fill="FFFFFF"/>
          <w:lang w:val="uk-UA"/>
        </w:rPr>
      </w:pPr>
      <w:r w:rsidRPr="00513855">
        <w:rPr>
          <w:rFonts w:ascii="Times New Roman" w:hAnsi="Times New Roman" w:cs="Times New Roman"/>
          <w:color w:val="292B2C"/>
          <w:sz w:val="24"/>
          <w:szCs w:val="24"/>
          <w:shd w:val="clear" w:color="auto" w:fill="FFFFFF"/>
          <w:lang w:val="uk-UA"/>
        </w:rPr>
        <w:t>У міфах, на відміну від легенд, ідеться про вигаданих багатою людською фантазією богів і демонів. Цей вид фольклору виник у той час, коли в людей було ще дуже спрощене, примітивне уявлення про навколишній світ і вони відчували беззахисність і безсилля перед стихійними силами природи.</w:t>
      </w:r>
    </w:p>
    <w:p w:rsidR="00513855" w:rsidRPr="00E70DDB" w:rsidRDefault="00513855" w:rsidP="0073455C">
      <w:pPr>
        <w:pStyle w:val="a3"/>
        <w:shd w:val="clear" w:color="auto" w:fill="FFFFFF"/>
        <w:spacing w:before="0" w:beforeAutospacing="0" w:after="0" w:afterAutospacing="0"/>
        <w:ind w:firstLine="567"/>
        <w:jc w:val="center"/>
        <w:rPr>
          <w:rFonts w:ascii="Ariston" w:hAnsi="Ariston"/>
          <w:color w:val="292B2C"/>
          <w:sz w:val="40"/>
          <w:lang w:val="uk-UA"/>
        </w:rPr>
      </w:pPr>
      <w:r w:rsidRPr="00E70DDB">
        <w:rPr>
          <w:rStyle w:val="a4"/>
          <w:rFonts w:ascii="Ariston" w:hAnsi="Ariston"/>
          <w:color w:val="292B2C"/>
          <w:sz w:val="40"/>
          <w:lang w:val="uk-UA"/>
        </w:rPr>
        <w:t>Міф</w:t>
      </w:r>
    </w:p>
    <w:p w:rsidR="00513855" w:rsidRPr="00CF2E44" w:rsidRDefault="00513855" w:rsidP="0073455C">
      <w:pPr>
        <w:pStyle w:val="a3"/>
        <w:shd w:val="clear" w:color="auto" w:fill="FFFFFF"/>
        <w:spacing w:before="0" w:beforeAutospacing="0" w:after="0" w:afterAutospacing="0"/>
        <w:ind w:firstLine="567"/>
        <w:rPr>
          <w:color w:val="1D08B8"/>
          <w:u w:val="single"/>
          <w:lang w:val="uk-UA"/>
        </w:rPr>
      </w:pPr>
      <w:r w:rsidRPr="00CF2E44">
        <w:rPr>
          <w:color w:val="1D08B8"/>
          <w:u w:val="single"/>
          <w:lang w:val="uk-UA"/>
        </w:rPr>
        <w:t>Міф — це розповідь, що передає уявлення наших далеких предків про створення світу, його будову, про богів і демонів, різних фантастичних істот.</w:t>
      </w:r>
    </w:p>
    <w:p w:rsidR="00513855" w:rsidRPr="00513855" w:rsidRDefault="00513855" w:rsidP="0073455C">
      <w:pPr>
        <w:pStyle w:val="a3"/>
        <w:shd w:val="clear" w:color="auto" w:fill="FFFFFF"/>
        <w:spacing w:before="0" w:beforeAutospacing="0" w:after="0" w:afterAutospacing="0"/>
        <w:ind w:firstLine="567"/>
        <w:rPr>
          <w:color w:val="292B2C"/>
          <w:lang w:val="uk-UA"/>
        </w:rPr>
      </w:pPr>
      <w:r w:rsidRPr="00513855">
        <w:rPr>
          <w:color w:val="292B2C"/>
          <w:lang w:val="uk-UA"/>
        </w:rPr>
        <w:t>У чому ж тоді полягає відмінність між міфом і казкою? Казки й у далекі часи, і на етапі створення сприймалися як плід людської фантазії, а ось до міфів тоді ставилися як до чогось імовірного, реального.</w:t>
      </w:r>
    </w:p>
    <w:p w:rsidR="00513855" w:rsidRPr="00513855" w:rsidRDefault="00513855" w:rsidP="00513855">
      <w:pPr>
        <w:spacing w:after="0" w:line="240" w:lineRule="auto"/>
        <w:ind w:firstLine="851"/>
        <w:rPr>
          <w:rFonts w:ascii="Times New Roman" w:hAnsi="Times New Roman" w:cs="Times New Roman"/>
          <w:sz w:val="24"/>
          <w:szCs w:val="24"/>
          <w:lang w:val="uk-UA"/>
        </w:rPr>
      </w:pPr>
    </w:p>
    <w:sectPr w:rsidR="00513855" w:rsidRPr="00513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nastasiaScript">
    <w:panose1 w:val="02000505070000020002"/>
    <w:charset w:val="CC"/>
    <w:family w:val="auto"/>
    <w:pitch w:val="variable"/>
    <w:sig w:usb0="00000203" w:usb1="00000000" w:usb2="00000000" w:usb3="00000000" w:csb0="00000005" w:csb1="00000000"/>
  </w:font>
  <w:font w:name="Ariston">
    <w:panose1 w:val="03000400000000000000"/>
    <w:charset w:val="CC"/>
    <w:family w:val="script"/>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55"/>
    <w:rsid w:val="00097A2E"/>
    <w:rsid w:val="00513855"/>
    <w:rsid w:val="0073455C"/>
    <w:rsid w:val="009707B0"/>
    <w:rsid w:val="00CF2E44"/>
    <w:rsid w:val="00D91536"/>
    <w:rsid w:val="00E70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3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8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13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38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3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8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13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3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11">
      <w:bodyDiv w:val="1"/>
      <w:marLeft w:val="0"/>
      <w:marRight w:val="0"/>
      <w:marTop w:val="0"/>
      <w:marBottom w:val="0"/>
      <w:divBdr>
        <w:top w:val="none" w:sz="0" w:space="0" w:color="auto"/>
        <w:left w:val="none" w:sz="0" w:space="0" w:color="auto"/>
        <w:bottom w:val="none" w:sz="0" w:space="0" w:color="auto"/>
        <w:right w:val="none" w:sz="0" w:space="0" w:color="auto"/>
      </w:divBdr>
    </w:div>
    <w:div w:id="659769800">
      <w:bodyDiv w:val="1"/>
      <w:marLeft w:val="0"/>
      <w:marRight w:val="0"/>
      <w:marTop w:val="0"/>
      <w:marBottom w:val="0"/>
      <w:divBdr>
        <w:top w:val="none" w:sz="0" w:space="0" w:color="auto"/>
        <w:left w:val="none" w:sz="0" w:space="0" w:color="auto"/>
        <w:bottom w:val="none" w:sz="0" w:space="0" w:color="auto"/>
        <w:right w:val="none" w:sz="0" w:space="0" w:color="auto"/>
      </w:divBdr>
    </w:div>
    <w:div w:id="118281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345</Words>
  <Characters>1968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Лариса</cp:lastModifiedBy>
  <cp:revision>3</cp:revision>
  <dcterms:created xsi:type="dcterms:W3CDTF">2021-08-29T11:26:00Z</dcterms:created>
  <dcterms:modified xsi:type="dcterms:W3CDTF">2021-08-29T12:31:00Z</dcterms:modified>
</cp:coreProperties>
</file>