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25" w:rsidRPr="00B66E13" w:rsidRDefault="00023D25" w:rsidP="00023D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6E13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                               </w:t>
      </w:r>
      <w:r w:rsidRPr="00B66E13">
        <w:rPr>
          <w:rFonts w:ascii="Times New Roman" w:hAnsi="Times New Roman"/>
          <w:b/>
          <w:sz w:val="24"/>
          <w:szCs w:val="24"/>
          <w:lang w:val="uk-UA"/>
        </w:rPr>
        <w:t>Лабораторна робота №1</w:t>
      </w:r>
    </w:p>
    <w:p w:rsidR="00023D25" w:rsidRPr="00B66E13" w:rsidRDefault="00023D25" w:rsidP="00023D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3D25" w:rsidRPr="00B66E13" w:rsidRDefault="00023D25" w:rsidP="00023D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6E13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Мікроскопічна будова крові людини</w:t>
      </w:r>
    </w:p>
    <w:p w:rsidR="00023D25" w:rsidRPr="00B66E13" w:rsidRDefault="00023D25" w:rsidP="00023D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6E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Мета:  </w:t>
      </w:r>
      <w:r w:rsidRPr="00B66E13">
        <w:rPr>
          <w:rFonts w:ascii="Times New Roman" w:hAnsi="Times New Roman" w:cs="Times New Roman"/>
          <w:sz w:val="28"/>
          <w:szCs w:val="28"/>
          <w:lang w:val="uk-UA"/>
        </w:rPr>
        <w:t>вивчити мікроскопічну будову крові людини</w:t>
      </w:r>
    </w:p>
    <w:p w:rsidR="00023D25" w:rsidRPr="00B66E13" w:rsidRDefault="00023D25" w:rsidP="0002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E13">
        <w:rPr>
          <w:rFonts w:ascii="Times New Roman" w:hAnsi="Times New Roman" w:cs="Times New Roman"/>
          <w:i/>
          <w:sz w:val="28"/>
          <w:szCs w:val="28"/>
          <w:lang w:val="uk-UA"/>
        </w:rPr>
        <w:t>Обладнання:</w:t>
      </w:r>
      <w:r w:rsidRPr="00B66E13">
        <w:rPr>
          <w:rFonts w:ascii="Times New Roman" w:hAnsi="Times New Roman" w:cs="Times New Roman"/>
          <w:sz w:val="28"/>
          <w:szCs w:val="28"/>
          <w:lang w:val="uk-UA"/>
        </w:rPr>
        <w:t xml:space="preserve"> постійні мікропрепарати крові людини, мікроскоп.</w:t>
      </w:r>
    </w:p>
    <w:p w:rsidR="00023D25" w:rsidRPr="00023D25" w:rsidRDefault="00023D25" w:rsidP="00023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D25" w:rsidRPr="00B66E13" w:rsidRDefault="00023D25" w:rsidP="00023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6E13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023D25" w:rsidRPr="00B66E13" w:rsidRDefault="00023D25" w:rsidP="0002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E13">
        <w:rPr>
          <w:rFonts w:ascii="Times New Roman" w:hAnsi="Times New Roman" w:cs="Times New Roman"/>
          <w:sz w:val="28"/>
          <w:szCs w:val="28"/>
          <w:lang w:val="uk-UA"/>
        </w:rPr>
        <w:t>1.Підготуйте мікроскоп до роботи, переведіть його в робоче положення.</w:t>
      </w:r>
    </w:p>
    <w:p w:rsidR="00023D25" w:rsidRPr="00B66E13" w:rsidRDefault="00023D25" w:rsidP="0002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E1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hyperlink r:id="rId5" w:history="1">
        <w:r w:rsidRPr="00B66E13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Розгляньте постійний мікропрепарат крові людини під малим і великим збільшенням мікроскопа</w:t>
        </w:r>
      </w:hyperlink>
      <w:r w:rsidRPr="00B66E13">
        <w:rPr>
          <w:rFonts w:ascii="Times New Roman" w:hAnsi="Times New Roman" w:cs="Times New Roman"/>
          <w:sz w:val="28"/>
          <w:szCs w:val="28"/>
          <w:lang w:val="uk-UA"/>
        </w:rPr>
        <w:t>. Знайдіть формені елементи крові.  Зверніть увагу на форму клітин, наявність ядра.</w:t>
      </w:r>
    </w:p>
    <w:p w:rsidR="00023D25" w:rsidRPr="00B66E13" w:rsidRDefault="00023D25" w:rsidP="0002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E13">
        <w:rPr>
          <w:rFonts w:ascii="Times New Roman" w:hAnsi="Times New Roman" w:cs="Times New Roman"/>
          <w:sz w:val="28"/>
          <w:szCs w:val="28"/>
          <w:lang w:val="uk-UA"/>
        </w:rPr>
        <w:t>3. Замалюй  побачене в полі зору мікроскопа. Познач та  підпиши  клітини крові.</w:t>
      </w:r>
    </w:p>
    <w:p w:rsidR="00023D25" w:rsidRPr="00B66E13" w:rsidRDefault="00023D25" w:rsidP="0002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E13">
        <w:rPr>
          <w:rFonts w:ascii="Times New Roman" w:hAnsi="Times New Roman" w:cs="Times New Roman"/>
          <w:sz w:val="28"/>
          <w:szCs w:val="28"/>
          <w:lang w:val="uk-UA"/>
        </w:rPr>
        <w:t>4. За результатами роботи зроби  висновок.</w:t>
      </w:r>
    </w:p>
    <w:p w:rsidR="00023D25" w:rsidRPr="00B66E13" w:rsidRDefault="00023D25" w:rsidP="00023D2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023D25" w:rsidRPr="00B66E13" w:rsidRDefault="00023D25" w:rsidP="00023D2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B66E13">
        <w:rPr>
          <w:rFonts w:ascii="Times New Roman" w:hAnsi="Times New Roman"/>
          <w:b/>
          <w:sz w:val="26"/>
          <w:szCs w:val="26"/>
          <w:lang w:val="uk-UA"/>
        </w:rPr>
        <w:t>Домашнє завдання</w:t>
      </w:r>
    </w:p>
    <w:p w:rsidR="00023D25" w:rsidRPr="00B66E13" w:rsidRDefault="00023D25" w:rsidP="00023D25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B66E13">
        <w:rPr>
          <w:rFonts w:ascii="Times New Roman" w:hAnsi="Times New Roman"/>
          <w:i/>
          <w:sz w:val="24"/>
          <w:szCs w:val="24"/>
          <w:lang w:val="uk-UA"/>
        </w:rPr>
        <w:t>Зразок заповненої таблиці:</w:t>
      </w:r>
    </w:p>
    <w:tbl>
      <w:tblPr>
        <w:tblStyle w:val="a4"/>
        <w:tblW w:w="9464" w:type="dxa"/>
        <w:jc w:val="center"/>
        <w:tblLook w:val="04A0" w:firstRow="1" w:lastRow="0" w:firstColumn="1" w:lastColumn="0" w:noHBand="0" w:noVBand="1"/>
      </w:tblPr>
      <w:tblGrid>
        <w:gridCol w:w="1658"/>
        <w:gridCol w:w="2008"/>
        <w:gridCol w:w="1785"/>
        <w:gridCol w:w="1637"/>
        <w:gridCol w:w="2376"/>
      </w:tblGrid>
      <w:tr w:rsidR="00023D25" w:rsidRPr="00B66E13" w:rsidTr="003D794F">
        <w:trPr>
          <w:jc w:val="center"/>
        </w:trPr>
        <w:tc>
          <w:tcPr>
            <w:tcW w:w="1658" w:type="dxa"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Внутрішнє середовище</w:t>
            </w:r>
          </w:p>
        </w:tc>
        <w:tc>
          <w:tcPr>
            <w:tcW w:w="2008" w:type="dxa"/>
          </w:tcPr>
          <w:p w:rsidR="00023D25" w:rsidRPr="00B66E13" w:rsidRDefault="00023D25" w:rsidP="003D7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Склад</w:t>
            </w:r>
          </w:p>
        </w:tc>
        <w:tc>
          <w:tcPr>
            <w:tcW w:w="1785" w:type="dxa"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 </w:t>
            </w:r>
            <w:proofErr w:type="spellStart"/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-знаходження</w:t>
            </w:r>
            <w:proofErr w:type="spellEnd"/>
          </w:p>
        </w:tc>
        <w:tc>
          <w:tcPr>
            <w:tcW w:w="1637" w:type="dxa"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Джерело і місце утворення</w:t>
            </w:r>
          </w:p>
        </w:tc>
        <w:tc>
          <w:tcPr>
            <w:tcW w:w="2376" w:type="dxa"/>
          </w:tcPr>
          <w:p w:rsidR="00023D25" w:rsidRPr="00B66E13" w:rsidRDefault="00023D25" w:rsidP="003D7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Функції</w:t>
            </w:r>
          </w:p>
        </w:tc>
      </w:tr>
      <w:tr w:rsidR="00023D25" w:rsidRPr="00B66E13" w:rsidTr="003D794F">
        <w:trPr>
          <w:jc w:val="center"/>
        </w:trPr>
        <w:tc>
          <w:tcPr>
            <w:tcW w:w="1658" w:type="dxa"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Тканинна рідина</w:t>
            </w:r>
          </w:p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(від 20 л, 26,5 % від маси тіла)</w:t>
            </w:r>
          </w:p>
        </w:tc>
        <w:tc>
          <w:tcPr>
            <w:tcW w:w="2008" w:type="dxa"/>
          </w:tcPr>
          <w:p w:rsidR="00023D25" w:rsidRPr="00B66E13" w:rsidRDefault="00023D25" w:rsidP="003D7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Вода, розчинені в ній поживні речовини, кисень, вуглекислий газ, продукти  розпаду, які виділились з клітини</w:t>
            </w:r>
          </w:p>
        </w:tc>
        <w:tc>
          <w:tcPr>
            <w:tcW w:w="1785" w:type="dxa"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Проміжки між клітинами всіх тканин</w:t>
            </w:r>
          </w:p>
        </w:tc>
        <w:tc>
          <w:tcPr>
            <w:tcW w:w="1637" w:type="dxa"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За рахунок плазми крові і кінцевих продуктів розпаду</w:t>
            </w:r>
          </w:p>
        </w:tc>
        <w:tc>
          <w:tcPr>
            <w:tcW w:w="2376" w:type="dxa"/>
          </w:tcPr>
          <w:p w:rsidR="00023D25" w:rsidRPr="00B66E13" w:rsidRDefault="00023D25" w:rsidP="003D7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проміжне середовище між </w:t>
            </w:r>
            <w:proofErr w:type="spellStart"/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кровю</w:t>
            </w:r>
            <w:proofErr w:type="spellEnd"/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клітинами організму;</w:t>
            </w:r>
          </w:p>
          <w:p w:rsidR="00023D25" w:rsidRPr="00B66E13" w:rsidRDefault="00023D25" w:rsidP="003D7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2.переносить в крові у клітини органів кисень, поживні речовини, гормони, тощо.</w:t>
            </w:r>
          </w:p>
          <w:p w:rsidR="00023D25" w:rsidRPr="00B66E13" w:rsidRDefault="00023D25" w:rsidP="003D7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3.повертає у </w:t>
            </w:r>
            <w:proofErr w:type="spellStart"/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кровяне</w:t>
            </w:r>
            <w:proofErr w:type="spellEnd"/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русло через лімфу воду, продукти розпаду</w:t>
            </w:r>
          </w:p>
        </w:tc>
      </w:tr>
      <w:tr w:rsidR="00023D25" w:rsidRPr="00B66E13" w:rsidTr="003D794F">
        <w:trPr>
          <w:jc w:val="center"/>
        </w:trPr>
        <w:tc>
          <w:tcPr>
            <w:tcW w:w="1658" w:type="dxa"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Лімфа</w:t>
            </w:r>
          </w:p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(1 – 2 л)</w:t>
            </w:r>
          </w:p>
        </w:tc>
        <w:tc>
          <w:tcPr>
            <w:tcW w:w="2008" w:type="dxa"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Вода, розчинені в ній продукти розпаду органічних речовин, лімфоцити</w:t>
            </w:r>
          </w:p>
        </w:tc>
        <w:tc>
          <w:tcPr>
            <w:tcW w:w="1785" w:type="dxa"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Лімфатична система</w:t>
            </w:r>
          </w:p>
        </w:tc>
        <w:tc>
          <w:tcPr>
            <w:tcW w:w="1637" w:type="dxa"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За рахунок тканинної рідини</w:t>
            </w:r>
          </w:p>
        </w:tc>
        <w:tc>
          <w:tcPr>
            <w:tcW w:w="2376" w:type="dxa"/>
          </w:tcPr>
          <w:p w:rsidR="00023D25" w:rsidRPr="00B66E13" w:rsidRDefault="00023D25" w:rsidP="003D7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1.Повернення у </w:t>
            </w:r>
            <w:proofErr w:type="spellStart"/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кровяне</w:t>
            </w:r>
            <w:proofErr w:type="spellEnd"/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русло тканинної рідини;</w:t>
            </w:r>
          </w:p>
          <w:p w:rsidR="00023D25" w:rsidRPr="00B66E13" w:rsidRDefault="00023D25" w:rsidP="003D7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2.фільтрація і знезараження тканинної рідини, які здійснюються в лімфатичних вузлах завдяки лімфоцитам</w:t>
            </w:r>
          </w:p>
        </w:tc>
      </w:tr>
      <w:tr w:rsidR="00023D25" w:rsidRPr="00B66E13" w:rsidTr="003D794F">
        <w:trPr>
          <w:jc w:val="center"/>
        </w:trPr>
        <w:tc>
          <w:tcPr>
            <w:tcW w:w="1658" w:type="dxa"/>
            <w:vMerge w:val="restart"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Кров</w:t>
            </w:r>
          </w:p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(7,7 % від загальної маси тіла)</w:t>
            </w:r>
          </w:p>
        </w:tc>
        <w:tc>
          <w:tcPr>
            <w:tcW w:w="2008" w:type="dxa"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Плазма (55-60% об’єму крові)</w:t>
            </w:r>
          </w:p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Вода – 90%</w:t>
            </w:r>
          </w:p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Білки – 7-8%</w:t>
            </w:r>
          </w:p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Жири – 0,7 – 0,8%</w:t>
            </w:r>
          </w:p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Вуглеводи 0,12 %</w:t>
            </w:r>
          </w:p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Мінеральні солі – 0,9%</w:t>
            </w:r>
          </w:p>
        </w:tc>
        <w:tc>
          <w:tcPr>
            <w:tcW w:w="1785" w:type="dxa"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Кровоносні судини</w:t>
            </w:r>
          </w:p>
        </w:tc>
        <w:tc>
          <w:tcPr>
            <w:tcW w:w="1637" w:type="dxa"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За рахунок всмоктування білків, жирів і вуглеводів, мінеральних солей їжі та води.</w:t>
            </w:r>
          </w:p>
        </w:tc>
        <w:tc>
          <w:tcPr>
            <w:tcW w:w="2376" w:type="dxa"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1.взаємозвязок усіх органів організму із зовнішнім середовищем;</w:t>
            </w:r>
          </w:p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2.транспорт поживних речовин;</w:t>
            </w:r>
          </w:p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3.видільна</w:t>
            </w:r>
          </w:p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4.захисна</w:t>
            </w:r>
          </w:p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6.регуляторна</w:t>
            </w:r>
          </w:p>
        </w:tc>
      </w:tr>
      <w:tr w:rsidR="00023D25" w:rsidRPr="00B66E13" w:rsidTr="003D794F">
        <w:trPr>
          <w:jc w:val="center"/>
        </w:trPr>
        <w:tc>
          <w:tcPr>
            <w:tcW w:w="1658" w:type="dxa"/>
            <w:vMerge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08" w:type="dxa"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Формені елементи (40-45% від об’єму крові); еритроцити, лейкоцити, тромбоцити</w:t>
            </w:r>
          </w:p>
        </w:tc>
        <w:tc>
          <w:tcPr>
            <w:tcW w:w="1785" w:type="dxa"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Плазма крові</w:t>
            </w:r>
          </w:p>
        </w:tc>
        <w:tc>
          <w:tcPr>
            <w:tcW w:w="1637" w:type="dxa"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Червоний кістковий мозок, селезінка, лімфатичні вузли</w:t>
            </w:r>
          </w:p>
        </w:tc>
        <w:tc>
          <w:tcPr>
            <w:tcW w:w="2376" w:type="dxa"/>
          </w:tcPr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1. транспортна</w:t>
            </w:r>
          </w:p>
          <w:p w:rsidR="00023D25" w:rsidRPr="00B66E13" w:rsidRDefault="00023D25" w:rsidP="003D7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E13">
              <w:rPr>
                <w:rFonts w:ascii="Times New Roman" w:hAnsi="Times New Roman"/>
                <w:sz w:val="24"/>
                <w:szCs w:val="24"/>
                <w:lang w:val="uk-UA"/>
              </w:rPr>
              <w:t>2.захисна</w:t>
            </w:r>
          </w:p>
        </w:tc>
      </w:tr>
    </w:tbl>
    <w:p w:rsidR="00023D25" w:rsidRPr="00B66E13" w:rsidRDefault="00023D25" w:rsidP="00023D2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023D25" w:rsidRPr="00B66E13" w:rsidRDefault="00023D25" w:rsidP="00023D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6E13">
        <w:rPr>
          <w:rFonts w:ascii="Times New Roman" w:hAnsi="Times New Roman"/>
          <w:b/>
          <w:sz w:val="28"/>
          <w:szCs w:val="28"/>
          <w:lang w:val="uk-UA"/>
        </w:rPr>
        <w:t xml:space="preserve">VI. Домашнє завдання: </w:t>
      </w:r>
      <w:r w:rsidRPr="00B66E13">
        <w:rPr>
          <w:rFonts w:ascii="Times New Roman" w:hAnsi="Times New Roman"/>
          <w:sz w:val="28"/>
          <w:szCs w:val="28"/>
          <w:lang w:val="uk-UA"/>
        </w:rPr>
        <w:t>Опрацювати параграф 18 відповісти на запитання 1-10.</w:t>
      </w:r>
    </w:p>
    <w:p w:rsidR="00023D25" w:rsidRPr="00B66E13" w:rsidRDefault="00023D25" w:rsidP="00023D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61AC" w:rsidRPr="00023D25" w:rsidRDefault="00023D25">
      <w:pPr>
        <w:rPr>
          <w:lang w:val="uk-UA"/>
        </w:rPr>
      </w:pPr>
      <w:bookmarkStart w:id="0" w:name="_GoBack"/>
      <w:bookmarkEnd w:id="0"/>
    </w:p>
    <w:sectPr w:rsidR="004961AC" w:rsidRPr="00023D25" w:rsidSect="00B66E1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25"/>
    <w:rsid w:val="00023D25"/>
    <w:rsid w:val="00805B00"/>
    <w:rsid w:val="00A12C83"/>
    <w:rsid w:val="00B729CA"/>
    <w:rsid w:val="00E9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ара"/>
    <w:basedOn w:val="a"/>
    <w:qFormat/>
    <w:rsid w:val="00A12C83"/>
    <w:pPr>
      <w:spacing w:after="0" w:line="240" w:lineRule="auto"/>
      <w:jc w:val="both"/>
    </w:pPr>
    <w:rPr>
      <w:rFonts w:ascii="Times New Roman" w:eastAsia="Times New Roman" w:hAnsi="Times New Roman" w:cs="Times New Roman"/>
      <w:color w:val="4F81BD" w:themeColor="accent1"/>
      <w:sz w:val="28"/>
      <w:szCs w:val="20"/>
      <w:lang w:eastAsia="ru-RU"/>
    </w:rPr>
  </w:style>
  <w:style w:type="table" w:styleId="a4">
    <w:name w:val="Table Grid"/>
    <w:basedOn w:val="a1"/>
    <w:rsid w:val="00023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3D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ара"/>
    <w:basedOn w:val="a"/>
    <w:qFormat/>
    <w:rsid w:val="00A12C83"/>
    <w:pPr>
      <w:spacing w:after="0" w:line="240" w:lineRule="auto"/>
      <w:jc w:val="both"/>
    </w:pPr>
    <w:rPr>
      <w:rFonts w:ascii="Times New Roman" w:eastAsia="Times New Roman" w:hAnsi="Times New Roman" w:cs="Times New Roman"/>
      <w:color w:val="4F81BD" w:themeColor="accent1"/>
      <w:sz w:val="28"/>
      <w:szCs w:val="20"/>
      <w:lang w:eastAsia="ru-RU"/>
    </w:rPr>
  </w:style>
  <w:style w:type="table" w:styleId="a4">
    <w:name w:val="Table Grid"/>
    <w:basedOn w:val="a1"/>
    <w:rsid w:val="00023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3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0DGjS9c_x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2019-09-30T13:47:00Z</dcterms:created>
  <dcterms:modified xsi:type="dcterms:W3CDTF">2019-09-30T13:47:00Z</dcterms:modified>
</cp:coreProperties>
</file>