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A0A" w:rsidRPr="00CD0A0A" w:rsidRDefault="00CD0A0A" w:rsidP="00CD0A0A">
      <w:pPr>
        <w:jc w:val="center"/>
        <w:rPr>
          <w:rFonts w:ascii="Times New Roman" w:hAnsi="Times New Roman" w:cs="Times New Roman"/>
          <w:color w:val="29D529"/>
          <w:sz w:val="36"/>
          <w:szCs w:val="36"/>
          <w:lang w:val="uk-UA"/>
        </w:rPr>
      </w:pPr>
      <w:r>
        <w:rPr>
          <w:rFonts w:ascii="Times New Roman" w:hAnsi="Times New Roman" w:cs="Times New Roman"/>
          <w:noProof/>
          <w:color w:val="29D529"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203835</wp:posOffset>
            </wp:positionV>
            <wp:extent cx="1323975" cy="1266825"/>
            <wp:effectExtent l="19050" t="0" r="9525" b="0"/>
            <wp:wrapTight wrapText="right">
              <wp:wrapPolygon edited="0">
                <wp:start x="-311" y="0"/>
                <wp:lineTo x="-311" y="21438"/>
                <wp:lineTo x="21755" y="21438"/>
                <wp:lineTo x="21755" y="0"/>
                <wp:lineTo x="-311" y="0"/>
              </wp:wrapPolygon>
            </wp:wrapTight>
            <wp:docPr id="3" name="Рисунок 4" descr="H:\Дистанційний курс\sova-profess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Дистанційний курс\sova-professo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hAnsi="Times New Roman" w:cs="Times New Roman"/>
          <w:color w:val="29D529"/>
          <w:sz w:val="36"/>
          <w:szCs w:val="36"/>
        </w:rPr>
        <w:t>Заняття</w:t>
      </w:r>
      <w:proofErr w:type="spellEnd"/>
      <w:r>
        <w:rPr>
          <w:rFonts w:ascii="Times New Roman" w:hAnsi="Times New Roman" w:cs="Times New Roman"/>
          <w:color w:val="29D529"/>
          <w:sz w:val="36"/>
          <w:szCs w:val="36"/>
        </w:rPr>
        <w:t xml:space="preserve"> №</w:t>
      </w:r>
      <w:r w:rsidR="0055390C">
        <w:rPr>
          <w:rFonts w:ascii="Times New Roman" w:hAnsi="Times New Roman" w:cs="Times New Roman"/>
          <w:color w:val="29D529"/>
          <w:sz w:val="36"/>
          <w:szCs w:val="36"/>
          <w:lang w:val="uk-UA"/>
        </w:rPr>
        <w:t>7</w:t>
      </w:r>
    </w:p>
    <w:p w:rsidR="00CD0A0A" w:rsidRDefault="00CD0A0A" w:rsidP="00CD0A0A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3B1365">
        <w:rPr>
          <w:rFonts w:ascii="Times New Roman" w:hAnsi="Times New Roman" w:cs="Times New Roman"/>
          <w:color w:val="29D529"/>
          <w:sz w:val="36"/>
          <w:szCs w:val="36"/>
        </w:rPr>
        <w:t>Тема</w:t>
      </w:r>
      <w:r w:rsidR="006A4290">
        <w:rPr>
          <w:rFonts w:ascii="Times New Roman" w:hAnsi="Times New Roman" w:cs="Times New Roman"/>
          <w:color w:val="29D529"/>
          <w:sz w:val="36"/>
          <w:szCs w:val="36"/>
          <w:lang w:val="uk-UA"/>
        </w:rPr>
        <w:t xml:space="preserve"> заняття</w:t>
      </w:r>
      <w:r w:rsidRPr="003B1365">
        <w:rPr>
          <w:rFonts w:ascii="Times New Roman" w:hAnsi="Times New Roman" w:cs="Times New Roman"/>
          <w:color w:val="29D529"/>
          <w:sz w:val="36"/>
          <w:szCs w:val="36"/>
        </w:rPr>
        <w:t>:</w:t>
      </w:r>
      <w:r w:rsidRPr="00D5469A">
        <w:rPr>
          <w:rFonts w:ascii="Times New Roman" w:hAnsi="Times New Roman" w:cs="Times New Roman"/>
          <w:color w:val="00B050"/>
          <w:sz w:val="36"/>
          <w:szCs w:val="36"/>
        </w:rPr>
        <w:t xml:space="preserve"> </w:t>
      </w:r>
      <w:r w:rsidRPr="00D5469A">
        <w:rPr>
          <w:rFonts w:ascii="Times New Roman" w:hAnsi="Times New Roman" w:cs="Times New Roman"/>
          <w:sz w:val="36"/>
          <w:szCs w:val="36"/>
        </w:rPr>
        <w:t>«</w:t>
      </w:r>
      <w:r>
        <w:rPr>
          <w:rFonts w:ascii="Times New Roman" w:hAnsi="Times New Roman" w:cs="Times New Roman"/>
          <w:sz w:val="36"/>
          <w:szCs w:val="36"/>
          <w:lang w:val="uk-UA"/>
        </w:rPr>
        <w:t>Лімфа</w:t>
      </w:r>
      <w:r w:rsidR="00AF0F26">
        <w:rPr>
          <w:rFonts w:ascii="Times New Roman" w:hAnsi="Times New Roman" w:cs="Times New Roman"/>
          <w:sz w:val="36"/>
          <w:szCs w:val="36"/>
          <w:lang w:val="uk-UA"/>
        </w:rPr>
        <w:t>тична система</w:t>
      </w:r>
      <w:r w:rsidRPr="00D5469A">
        <w:rPr>
          <w:rFonts w:ascii="Times New Roman" w:hAnsi="Times New Roman" w:cs="Times New Roman"/>
          <w:sz w:val="36"/>
          <w:szCs w:val="36"/>
        </w:rPr>
        <w:t>»</w:t>
      </w:r>
    </w:p>
    <w:p w:rsidR="0019338B" w:rsidRPr="005B47B7" w:rsidRDefault="0019338B" w:rsidP="0019338B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color w:val="00B050"/>
          <w:sz w:val="36"/>
          <w:szCs w:val="36"/>
          <w:lang w:val="uk-UA"/>
        </w:rPr>
      </w:pPr>
      <w:r w:rsidRPr="005B47B7">
        <w:rPr>
          <w:rFonts w:ascii="Times New Roman" w:hAnsi="Times New Roman" w:cs="Times New Roman"/>
          <w:color w:val="00B050"/>
          <w:sz w:val="36"/>
          <w:szCs w:val="36"/>
          <w:lang w:val="uk-UA"/>
        </w:rPr>
        <w:t xml:space="preserve">Будова лімфатичної системи </w:t>
      </w:r>
    </w:p>
    <w:p w:rsidR="00253146" w:rsidRDefault="0055390C" w:rsidP="00253146">
      <w:pPr>
        <w:shd w:val="clear" w:color="auto" w:fill="FFFFFF"/>
        <w:spacing w:after="0" w:line="36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55390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Лімфатична</w:t>
      </w:r>
      <w:proofErr w:type="spellEnd"/>
      <w:r w:rsidRPr="0055390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система</w:t>
      </w:r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являє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собою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одну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транспортну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систему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організму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відповідає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переміщення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води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розчинених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ній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речовин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53146" w:rsidRDefault="0055390C" w:rsidP="0025314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531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Вона включає</w:t>
      </w:r>
      <w:r w:rsidR="002531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</w:t>
      </w:r>
    </w:p>
    <w:p w:rsidR="00253146" w:rsidRPr="00253146" w:rsidRDefault="0055390C" w:rsidP="00253146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14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uk-UA" w:eastAsia="ru-RU"/>
        </w:rPr>
        <w:t xml:space="preserve">лімфатичні капіляри, </w:t>
      </w:r>
    </w:p>
    <w:p w:rsidR="00253146" w:rsidRPr="00253146" w:rsidRDefault="0055390C" w:rsidP="00253146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14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uk-UA" w:eastAsia="ru-RU"/>
        </w:rPr>
        <w:t xml:space="preserve">лімфатичні судини, </w:t>
      </w:r>
    </w:p>
    <w:p w:rsidR="00253146" w:rsidRPr="00EE1ABF" w:rsidRDefault="0055390C" w:rsidP="00EE1ABF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14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uk-UA" w:eastAsia="ru-RU"/>
        </w:rPr>
        <w:t>лімфатичні вузли</w:t>
      </w:r>
      <w:r w:rsidR="00253146" w:rsidRPr="0025314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val="uk-UA" w:eastAsia="ru-RU"/>
        </w:rPr>
        <w:t>.</w:t>
      </w:r>
      <w:r w:rsidRPr="0025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E1ABF" w:rsidRPr="006A4290" w:rsidRDefault="00B6215B" w:rsidP="00DF008A">
      <w:pPr>
        <w:shd w:val="clear" w:color="auto" w:fill="FFFFFF"/>
        <w:spacing w:after="0" w:line="36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Лімфа - </w:t>
      </w:r>
      <w:proofErr w:type="spellStart"/>
      <w:r w:rsidRPr="00B6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безбарвна</w:t>
      </w:r>
      <w:proofErr w:type="spellEnd"/>
      <w:r w:rsidRPr="00B6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6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прозора</w:t>
      </w:r>
      <w:proofErr w:type="spellEnd"/>
      <w:r w:rsidRPr="00B6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6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рідина</w:t>
      </w:r>
      <w:proofErr w:type="spellEnd"/>
      <w:r w:rsidRPr="00B6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яка </w:t>
      </w:r>
      <w:proofErr w:type="spellStart"/>
      <w:r w:rsidRPr="00B6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подібна</w:t>
      </w:r>
      <w:proofErr w:type="spellEnd"/>
      <w:r w:rsidRPr="00B6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B6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біохімічним</w:t>
      </w:r>
      <w:proofErr w:type="spellEnd"/>
      <w:r w:rsidRPr="00B6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складом до </w:t>
      </w:r>
      <w:proofErr w:type="spellStart"/>
      <w:r w:rsidRPr="00B6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плазми</w:t>
      </w:r>
      <w:proofErr w:type="spellEnd"/>
      <w:r w:rsidRPr="00B6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6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крові</w:t>
      </w:r>
      <w:proofErr w:type="spellEnd"/>
      <w:r w:rsidRPr="00B6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B6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Основними</w:t>
      </w:r>
      <w:proofErr w:type="spellEnd"/>
      <w:r w:rsidRPr="00B6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6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клітинними</w:t>
      </w:r>
      <w:proofErr w:type="spellEnd"/>
      <w:r w:rsidRPr="00B6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6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елементами</w:t>
      </w:r>
      <w:proofErr w:type="spellEnd"/>
      <w:r w:rsidRPr="00B6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6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лімфи</w:t>
      </w:r>
      <w:proofErr w:type="spellEnd"/>
      <w:r w:rsidRPr="00B6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(96-98%) </w:t>
      </w:r>
      <w:proofErr w:type="spellStart"/>
      <w:r w:rsidRPr="00B6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є</w:t>
      </w:r>
      <w:proofErr w:type="spellEnd"/>
      <w:r w:rsidRPr="00B6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6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лімфоцити</w:t>
      </w:r>
      <w:proofErr w:type="spellEnd"/>
      <w:r w:rsidRPr="00B6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0F2054" w:rsidRPr="000F2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="000F2054" w:rsidRPr="000F205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людини</w:t>
      </w:r>
      <w:proofErr w:type="spellEnd"/>
      <w:r w:rsidR="000F2054" w:rsidRPr="000F2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1мл </w:t>
      </w:r>
      <w:proofErr w:type="spellStart"/>
      <w:r w:rsidR="000F2054" w:rsidRPr="000F205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лімфи</w:t>
      </w:r>
      <w:proofErr w:type="spellEnd"/>
      <w:r w:rsidR="000F2054" w:rsidRPr="000F2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F2054" w:rsidRPr="000F205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="000F2054" w:rsidRPr="000F2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F2054" w:rsidRPr="000F205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містити</w:t>
      </w:r>
      <w:proofErr w:type="spellEnd"/>
      <w:r w:rsidR="000F2054" w:rsidRPr="000F2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F2054" w:rsidRPr="000F205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="000F2054" w:rsidRPr="000F2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до 20 </w:t>
      </w:r>
      <w:proofErr w:type="spellStart"/>
      <w:proofErr w:type="gramStart"/>
      <w:r w:rsidR="000F2054" w:rsidRPr="000F2054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spellEnd"/>
      <w:proofErr w:type="gramEnd"/>
      <w:r w:rsidR="000F2054" w:rsidRPr="000F2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F2054" w:rsidRPr="000F2054">
        <w:rPr>
          <w:rFonts w:ascii="Times New Roman" w:eastAsia="Times New Roman" w:hAnsi="Times New Roman" w:cs="Times New Roman"/>
          <w:sz w:val="28"/>
          <w:szCs w:val="28"/>
          <w:lang w:eastAsia="ru-RU"/>
        </w:rPr>
        <w:t>цих</w:t>
      </w:r>
      <w:proofErr w:type="spellEnd"/>
      <w:r w:rsidR="000F2054" w:rsidRPr="000F2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F2054" w:rsidRPr="000F205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формених</w:t>
      </w:r>
      <w:proofErr w:type="spellEnd"/>
      <w:r w:rsidR="000F2054" w:rsidRPr="000F2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F2054" w:rsidRPr="000F2054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елементів</w:t>
      </w:r>
      <w:proofErr w:type="spellEnd"/>
      <w:r w:rsidR="000F2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F2054" w:rsidRPr="00B6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20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Лімфа</w:t>
      </w:r>
      <w:r w:rsidR="000F2054" w:rsidRPr="000F20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містить фібриноген, тому може зсідатися</w:t>
      </w:r>
      <w:r w:rsidR="000F2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F2054" w:rsidRPr="00B6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proofErr w:type="spellStart"/>
      <w:proofErr w:type="gramStart"/>
      <w:r w:rsidRPr="00B6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B6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імфатичній</w:t>
      </w:r>
      <w:proofErr w:type="spellEnd"/>
      <w:r w:rsidRPr="00B6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6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системі</w:t>
      </w:r>
      <w:proofErr w:type="spellEnd"/>
      <w:r w:rsidRPr="00B6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6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дорослої</w:t>
      </w:r>
      <w:proofErr w:type="spellEnd"/>
      <w:r w:rsidRPr="00B6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6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людини</w:t>
      </w:r>
      <w:proofErr w:type="spellEnd"/>
      <w:r w:rsidRPr="00B6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6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циркулює</w:t>
      </w:r>
      <w:proofErr w:type="spellEnd"/>
      <w:r w:rsidRPr="00B6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6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приблизно</w:t>
      </w:r>
      <w:proofErr w:type="spellEnd"/>
      <w:r w:rsidRPr="00B6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два </w:t>
      </w:r>
      <w:proofErr w:type="spellStart"/>
      <w:r w:rsidRPr="00B6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літри</w:t>
      </w:r>
      <w:proofErr w:type="spellEnd"/>
      <w:r w:rsidRPr="00B6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6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лімфи</w:t>
      </w:r>
      <w:proofErr w:type="spellEnd"/>
      <w:r w:rsidRPr="00B62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0445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FA53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Переміщується лімфа дуже повільно, зі швидкістю 0,005 м/с.</w:t>
      </w:r>
      <w:r w:rsidR="00EE1A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0F2054">
        <w:rPr>
          <w:rFonts w:eastAsia="Times New Roman" w:cs="Times New Roman"/>
          <w:color w:val="555555"/>
          <w:sz w:val="21"/>
          <w:szCs w:val="21"/>
          <w:lang w:val="uk-UA" w:eastAsia="ru-RU"/>
        </w:rPr>
        <w:t xml:space="preserve"> </w:t>
      </w:r>
    </w:p>
    <w:p w:rsidR="00B80D0F" w:rsidRDefault="00B80D0F" w:rsidP="008B7CEE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Лімфатична система сполучає міжклітинний простір з кровоносною системою, завдяки чому складові внутрішнього середовища стають єдиним цілим.</w:t>
      </w:r>
    </w:p>
    <w:p w:rsidR="00FE7C25" w:rsidRDefault="00FE7C25" w:rsidP="00FE7C25">
      <w:pPr>
        <w:shd w:val="clear" w:color="auto" w:fill="FFFFFF"/>
        <w:spacing w:after="0" w:line="36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Регулює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лімфообіг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нервова система. У разі потреби збільшується частота нервових імпульсів, що надходять від спинного мозку до м’язів стінок лімфатичних судин. Як наслідок, частота їх скорочення зростає  і швидкість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лімфотоку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підвищується.</w:t>
      </w:r>
    </w:p>
    <w:p w:rsidR="0055390C" w:rsidRPr="005B47B7" w:rsidRDefault="0019338B" w:rsidP="00EE1ABF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B050"/>
          <w:sz w:val="36"/>
          <w:szCs w:val="36"/>
          <w:lang w:val="uk-UA" w:eastAsia="ru-RU"/>
        </w:rPr>
      </w:pPr>
      <w:r w:rsidRPr="005B47B7">
        <w:rPr>
          <w:rFonts w:ascii="Times New Roman" w:eastAsia="Times New Roman" w:hAnsi="Times New Roman" w:cs="Times New Roman"/>
          <w:color w:val="00B050"/>
          <w:sz w:val="36"/>
          <w:szCs w:val="36"/>
          <w:lang w:val="uk-UA" w:eastAsia="ru-RU"/>
        </w:rPr>
        <w:t xml:space="preserve">Значення лімфатичної системи та </w:t>
      </w:r>
      <w:proofErr w:type="spellStart"/>
      <w:r w:rsidRPr="005B47B7">
        <w:rPr>
          <w:rFonts w:ascii="Times New Roman" w:eastAsia="Times New Roman" w:hAnsi="Times New Roman" w:cs="Times New Roman"/>
          <w:color w:val="00B050"/>
          <w:sz w:val="36"/>
          <w:szCs w:val="36"/>
          <w:lang w:val="uk-UA" w:eastAsia="ru-RU"/>
        </w:rPr>
        <w:t>лімфообігу</w:t>
      </w:r>
      <w:proofErr w:type="spellEnd"/>
    </w:p>
    <w:p w:rsidR="0055390C" w:rsidRPr="00227078" w:rsidRDefault="0055390C" w:rsidP="00EE1ABF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70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забезпечує додатковий відтік рідини з міжклітинних просторів і надходження її в кровоносне русло;</w:t>
      </w:r>
    </w:p>
    <w:p w:rsidR="0055390C" w:rsidRPr="00227078" w:rsidRDefault="0055390C" w:rsidP="00227078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70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підтримує сталість обсягу і складу тканинної рідини;</w:t>
      </w:r>
    </w:p>
    <w:p w:rsidR="0055390C" w:rsidRPr="00227078" w:rsidRDefault="0055390C" w:rsidP="00227078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</w:t>
      </w:r>
      <w:proofErr w:type="spellEnd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участь у </w:t>
      </w:r>
      <w:proofErr w:type="spellStart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гуморальній</w:t>
      </w:r>
      <w:proofErr w:type="spellEnd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регуляції</w:t>
      </w:r>
      <w:proofErr w:type="spellEnd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функцій</w:t>
      </w:r>
      <w:proofErr w:type="spellEnd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транспортуючи</w:t>
      </w:r>
      <w:proofErr w:type="spellEnd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>біологічно</w:t>
      </w:r>
      <w:proofErr w:type="spellEnd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активні</w:t>
      </w:r>
      <w:proofErr w:type="spellEnd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речовини</w:t>
      </w:r>
      <w:proofErr w:type="spellEnd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гормони</w:t>
      </w:r>
      <w:proofErr w:type="spellEnd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55390C" w:rsidRPr="00227078" w:rsidRDefault="0055390C" w:rsidP="00227078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всмоктує</w:t>
      </w:r>
      <w:proofErr w:type="spellEnd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>ізні</w:t>
      </w:r>
      <w:proofErr w:type="spellEnd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речовини</w:t>
      </w:r>
      <w:proofErr w:type="spellEnd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транспортує</w:t>
      </w:r>
      <w:proofErr w:type="spellEnd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всмоктування</w:t>
      </w:r>
      <w:proofErr w:type="spellEnd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поживних</w:t>
      </w:r>
      <w:proofErr w:type="spellEnd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речовин</w:t>
      </w:r>
      <w:proofErr w:type="spellEnd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кишечника);</w:t>
      </w:r>
    </w:p>
    <w:p w:rsidR="00227078" w:rsidRPr="006D4674" w:rsidRDefault="0055390C" w:rsidP="00227078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</w:t>
      </w:r>
      <w:proofErr w:type="spellEnd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участь у </w:t>
      </w:r>
      <w:proofErr w:type="spellStart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синтезі</w:t>
      </w:r>
      <w:proofErr w:type="spellEnd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>імунних</w:t>
      </w:r>
      <w:proofErr w:type="spellEnd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>клітин</w:t>
      </w:r>
      <w:proofErr w:type="spellEnd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proofErr w:type="spellStart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>імунологічних</w:t>
      </w:r>
      <w:proofErr w:type="spellEnd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реакціях</w:t>
      </w:r>
      <w:proofErr w:type="spellEnd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знешкоджує</w:t>
      </w:r>
      <w:proofErr w:type="spellEnd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>ізні</w:t>
      </w:r>
      <w:proofErr w:type="spellEnd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антигени</w:t>
      </w:r>
      <w:proofErr w:type="spellEnd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бактерії</w:t>
      </w:r>
      <w:proofErr w:type="spellEnd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>віруси</w:t>
      </w:r>
      <w:proofErr w:type="spellEnd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токсини</w:t>
      </w:r>
      <w:proofErr w:type="spellEnd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>ін</w:t>
      </w:r>
      <w:proofErr w:type="spellEnd"/>
      <w:r w:rsidRPr="00227078">
        <w:rPr>
          <w:rFonts w:ascii="Times New Roman" w:eastAsia="Times New Roman" w:hAnsi="Times New Roman" w:cs="Times New Roman"/>
          <w:sz w:val="28"/>
          <w:szCs w:val="28"/>
          <w:lang w:eastAsia="ru-RU"/>
        </w:rPr>
        <w:t>.).</w:t>
      </w:r>
      <w:r w:rsidR="00227078" w:rsidRPr="002270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716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55390C" w:rsidRPr="005B47B7" w:rsidRDefault="005B47B7" w:rsidP="005B47B7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B050"/>
          <w:sz w:val="36"/>
          <w:szCs w:val="36"/>
          <w:lang w:val="uk-UA" w:eastAsia="ru-RU"/>
        </w:rPr>
      </w:pPr>
      <w:r>
        <w:rPr>
          <w:rFonts w:ascii="Times New Roman" w:eastAsia="Times New Roman" w:hAnsi="Times New Roman" w:cs="Times New Roman"/>
          <w:color w:val="00B050"/>
          <w:sz w:val="36"/>
          <w:szCs w:val="36"/>
          <w:lang w:val="uk-UA" w:eastAsia="ru-RU"/>
        </w:rPr>
        <w:t>Лімфатичні капіляри</w:t>
      </w:r>
    </w:p>
    <w:p w:rsidR="005D6624" w:rsidRDefault="005B47B7" w:rsidP="002F415F">
      <w:pPr>
        <w:shd w:val="clear" w:color="auto" w:fill="FFFFFF"/>
        <w:spacing w:after="0" w:line="36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 w:eastAsia="ru-RU"/>
        </w:rPr>
        <w:t>Початковою ланкою лімфатичної системи є л</w:t>
      </w:r>
      <w:r w:rsidR="0055390C" w:rsidRPr="005B47B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 w:eastAsia="ru-RU"/>
        </w:rPr>
        <w:t>імфатичні капіляри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 w:eastAsia="ru-RU"/>
        </w:rPr>
        <w:t>. Їх мережею пронизані усі тканини, окрім кісткової, нервової і поверхневих шарів шкіри. На відміну від капілярів крові, лімфатичні капіляри з одного боку замкнені.</w:t>
      </w:r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5390C" w:rsidRPr="005B47B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Лімфатичні капіляри </w:t>
      </w:r>
      <w:r w:rsidR="00106F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мають значно більший діаметр</w:t>
      </w:r>
      <w:r w:rsidR="0055390C" w:rsidRPr="005B47B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більш проникні в порівнянні з кровоносними капілярами</w:t>
      </w:r>
      <w:r w:rsidR="00106F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5D662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Так, лімфатичні капіляри кишечнику беруть участь в обміні жирів, виконуючи роль депо. Компоненти жирів (гліцерин, жирні кислоти), які утворюються під час травлення, не можуть надійти безпосередньо до крові. Вони спочатку накопичуються в лімфатичній системі кишечнику і малими порціями з потоком лімфи потрапляють у кров.</w:t>
      </w:r>
    </w:p>
    <w:p w:rsidR="0055390C" w:rsidRDefault="00106FCD" w:rsidP="002F415F">
      <w:pPr>
        <w:shd w:val="clear" w:color="auto" w:fill="FFFFFF"/>
        <w:spacing w:after="0" w:line="36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</w:t>
      </w:r>
      <w:r w:rsidR="0055390C" w:rsidRPr="005B47B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добу у людини утворюється від 1,5 до 4 л лімфи.</w:t>
      </w:r>
      <w:r w:rsidR="00FA53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2F415F" w:rsidRPr="00D878D4" w:rsidRDefault="002F415F" w:rsidP="00D878D4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B050"/>
          <w:sz w:val="36"/>
          <w:szCs w:val="36"/>
          <w:lang w:val="uk-UA" w:eastAsia="ru-RU"/>
        </w:rPr>
      </w:pPr>
      <w:r w:rsidRPr="00D878D4">
        <w:rPr>
          <w:rFonts w:ascii="Times New Roman" w:eastAsia="Times New Roman" w:hAnsi="Times New Roman" w:cs="Times New Roman"/>
          <w:color w:val="00B050"/>
          <w:sz w:val="36"/>
          <w:szCs w:val="36"/>
          <w:lang w:val="uk-UA" w:eastAsia="ru-RU"/>
        </w:rPr>
        <w:t>Лімфатичні судини</w:t>
      </w:r>
    </w:p>
    <w:p w:rsidR="0055390C" w:rsidRPr="00BC24B0" w:rsidRDefault="0055390C" w:rsidP="00D46597">
      <w:pPr>
        <w:shd w:val="clear" w:color="auto" w:fill="FFFFFF"/>
        <w:spacing w:after="0" w:line="36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B47B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Зливаючись, лімфатичні капіляри утворюють дрібні</w:t>
      </w:r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3071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 w:eastAsia="ru-RU"/>
        </w:rPr>
        <w:t>лімфатичні судини,</w:t>
      </w:r>
      <w:r w:rsidRPr="00930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B47B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які поступово укрупнюються. Лімфатичні судини, як і кровон</w:t>
      </w:r>
      <w:r w:rsidR="009307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осні, мають тришарову будову</w:t>
      </w:r>
      <w:r w:rsidRPr="002F41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і, так само як і вени, обладнані клапанами. </w:t>
      </w:r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proofErr w:type="gram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них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ільше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клапанів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розташовуються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вони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близько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один до одного. У </w:t>
      </w:r>
      <w:proofErr w:type="spellStart"/>
      <w:proofErr w:type="gram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ісцях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розташування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клапанів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судини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звужуються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нагадуючи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намиста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Клапан </w:t>
      </w:r>
      <w:r w:rsidR="009307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тільки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перешкоджає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зворотному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току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лімфи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скорочується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8-10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разів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хвилину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проштовхуючи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лімфу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судин</w:t>
      </w:r>
      <w:proofErr w:type="gram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C24B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D46597" w:rsidRPr="00D46597" w:rsidRDefault="00D46597" w:rsidP="00D46597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B050"/>
          <w:sz w:val="36"/>
          <w:szCs w:val="36"/>
          <w:lang w:val="uk-UA" w:eastAsia="ru-RU"/>
        </w:rPr>
      </w:pPr>
      <w:r>
        <w:rPr>
          <w:rFonts w:ascii="Times New Roman" w:eastAsia="Times New Roman" w:hAnsi="Times New Roman" w:cs="Times New Roman"/>
          <w:color w:val="00B050"/>
          <w:sz w:val="36"/>
          <w:szCs w:val="36"/>
          <w:lang w:val="uk-UA" w:eastAsia="ru-RU"/>
        </w:rPr>
        <w:t>Лімфатичні вузли</w:t>
      </w:r>
    </w:p>
    <w:p w:rsidR="0055390C" w:rsidRPr="0055390C" w:rsidRDefault="0055390C" w:rsidP="00135CFB">
      <w:pPr>
        <w:shd w:val="clear" w:color="auto" w:fill="FFFFFF"/>
        <w:spacing w:after="0" w:line="36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 шляху лімфатичних судин лежать скупчення </w:t>
      </w:r>
      <w:proofErr w:type="spellStart"/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лімфоїдної</w:t>
      </w:r>
      <w:proofErr w:type="spellEnd"/>
      <w:r w:rsidRPr="00D465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тканини -</w:t>
      </w:r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9652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uk-UA" w:eastAsia="ru-RU"/>
        </w:rPr>
        <w:t>лімфатичні вузли.</w:t>
      </w:r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Вони</w:t>
      </w:r>
      <w:proofErr w:type="gram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найбільш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численні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області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шиї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пахвової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западини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паху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близько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кишечника,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повністю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відсутні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скелеті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кістковому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мозку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 кистях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стопах.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Загальна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кількість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вузлів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людини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близько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460.</w:t>
      </w:r>
    </w:p>
    <w:p w:rsidR="00135CFB" w:rsidRDefault="0055390C" w:rsidP="00135CFB">
      <w:pPr>
        <w:shd w:val="clear" w:color="auto" w:fill="FFFFFF"/>
        <w:spacing w:after="0" w:line="36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Лімфатичні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вузли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являють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собою </w:t>
      </w:r>
      <w:proofErr w:type="spellStart"/>
      <w:proofErr w:type="gram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округл</w:t>
      </w:r>
      <w:proofErr w:type="gram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утворення</w:t>
      </w:r>
      <w:proofErr w:type="spellEnd"/>
      <w:r w:rsidR="00135C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55390C" w:rsidRDefault="00135CFB" w:rsidP="00135CFB">
      <w:pPr>
        <w:shd w:val="clear" w:color="auto" w:fill="FFFFFF"/>
        <w:spacing w:after="0" w:line="36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4445</wp:posOffset>
            </wp:positionV>
            <wp:extent cx="1847850" cy="1676400"/>
            <wp:effectExtent l="19050" t="0" r="0" b="0"/>
            <wp:wrapTight wrapText="right">
              <wp:wrapPolygon edited="0">
                <wp:start x="-223" y="0"/>
                <wp:lineTo x="-223" y="21355"/>
                <wp:lineTo x="21600" y="21355"/>
                <wp:lineTo x="21600" y="0"/>
                <wp:lineTo x="-223" y="0"/>
              </wp:wrapPolygon>
            </wp:wrapTight>
            <wp:docPr id="2" name="Рисунок 1" descr="H:\Дистанційний курс\Заняття 7. Лімфатична система\image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Дистанційний курс\Заняття 7. Лімфатична система\image7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ворота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вузла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входять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артерії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нерви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виходять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вени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виносять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лімфатичні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судини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64AD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Зовні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вузол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покритий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щільною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сполучнотканинною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капсулою. У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вузлі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периферії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знаходиться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кіркова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речовина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лімфатичні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вузлики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а в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центрі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мозков</w:t>
      </w:r>
      <w:proofErr w:type="spellEnd"/>
      <w:r w:rsidR="00664AD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речовин</w:t>
      </w:r>
      <w:proofErr w:type="spellEnd"/>
      <w:r w:rsidR="00664AD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Між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кірков</w:t>
      </w:r>
      <w:r w:rsidR="00664AD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ою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мозковою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речовиною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64AD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знаходиться</w:t>
      </w:r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64AD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зона, де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розташовуються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Т-л</w:t>
      </w:r>
      <w:proofErr w:type="gram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імфоцити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(Т-зона). </w:t>
      </w:r>
      <w:proofErr w:type="gram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кірковій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речовині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64AD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знаходяться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В-лімфоцити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(В-зона). Основу </w:t>
      </w:r>
      <w:proofErr w:type="spellStart"/>
      <w:proofErr w:type="gram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імфатичного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вузла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становить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ретикулярна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тканину. </w:t>
      </w:r>
      <w:r w:rsidR="00664AD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5390C" w:rsidRPr="00664AD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цен</w:t>
      </w:r>
      <w:r w:rsidR="00664ADB" w:rsidRPr="00664AD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тральній зоні вузликів корково</w:t>
      </w:r>
      <w:r w:rsidR="00664AD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="0055390C" w:rsidRPr="00664AD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речовини розташовуються центри </w:t>
      </w:r>
      <w:r w:rsidR="00664AD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55390C" w:rsidRPr="00664AD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розмноження лімфоцитів. </w:t>
      </w:r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попаданні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організм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інфекції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центральна зона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збільшується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розмірах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ослабленні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інфекційного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процесу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вузлики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набувають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первинний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вигляд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Виникнення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зникнення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центрів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розмноження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відбувається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протягом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2-3 </w:t>
      </w:r>
      <w:proofErr w:type="spellStart"/>
      <w:proofErr w:type="gram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діб</w:t>
      </w:r>
      <w:proofErr w:type="spellEnd"/>
      <w:proofErr w:type="gram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Лімфатичні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вузли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знешкоджують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отруйні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речовини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затримують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мікроорганізми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тобто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служать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біологічним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фільтром</w:t>
      </w:r>
      <w:proofErr w:type="spellEnd"/>
      <w:r w:rsidR="0055390C" w:rsidRPr="00553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A5358" w:rsidRPr="00FA5358" w:rsidRDefault="00FA5358" w:rsidP="00135CFB">
      <w:pPr>
        <w:shd w:val="clear" w:color="auto" w:fill="FFFFFF"/>
        <w:spacing w:after="0" w:line="36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A5358" w:rsidRPr="00953026" w:rsidRDefault="00FA5358" w:rsidP="00FA5358">
      <w:pPr>
        <w:pStyle w:val="a3"/>
        <w:spacing w:after="0" w:line="360" w:lineRule="auto"/>
        <w:ind w:left="0" w:right="-186"/>
        <w:jc w:val="center"/>
        <w:rPr>
          <w:rFonts w:ascii="Times New Roman" w:hAnsi="Times New Roman"/>
          <w:b/>
          <w:color w:val="29D529"/>
          <w:sz w:val="36"/>
          <w:szCs w:val="36"/>
          <w:lang w:val="uk-UA"/>
        </w:rPr>
      </w:pPr>
      <w:r w:rsidRPr="00953026">
        <w:rPr>
          <w:rFonts w:ascii="Times New Roman" w:hAnsi="Times New Roman"/>
          <w:b/>
          <w:color w:val="29D529"/>
          <w:sz w:val="36"/>
          <w:szCs w:val="36"/>
          <w:lang w:val="uk-UA"/>
        </w:rPr>
        <w:t>Запитання для самоконтролю</w:t>
      </w:r>
      <w:r w:rsidRPr="00953026">
        <w:rPr>
          <w:rFonts w:ascii="Times New Roman" w:hAnsi="Times New Roman"/>
          <w:b/>
          <w:color w:val="29D529"/>
          <w:sz w:val="36"/>
          <w:szCs w:val="36"/>
        </w:rPr>
        <w:t> </w:t>
      </w:r>
      <w:r w:rsidRPr="00953026">
        <w:rPr>
          <w:rFonts w:ascii="Times New Roman" w:hAnsi="Times New Roman"/>
          <w:b/>
          <w:color w:val="29D529"/>
          <w:sz w:val="36"/>
          <w:szCs w:val="36"/>
          <w:lang w:val="uk-UA"/>
        </w:rPr>
        <w:t>до теоретичного матеріалу</w:t>
      </w:r>
    </w:p>
    <w:p w:rsidR="0055390C" w:rsidRDefault="00D878D4" w:rsidP="00FA5358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 чого складається лімфатична система?</w:t>
      </w:r>
    </w:p>
    <w:p w:rsidR="00D878D4" w:rsidRDefault="00D878D4" w:rsidP="00FA5358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Яке значення має лімфатична система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лімфообіг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для організму людини?</w:t>
      </w:r>
    </w:p>
    <w:p w:rsidR="00D878D4" w:rsidRDefault="00D878D4" w:rsidP="00FA5358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Назвіть будову і функції лімфатичних капілярів.</w:t>
      </w:r>
    </w:p>
    <w:p w:rsidR="00D878D4" w:rsidRDefault="00D878D4" w:rsidP="00FA5358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Назвіть будову і функції лімфатичних судин.</w:t>
      </w:r>
    </w:p>
    <w:p w:rsidR="00D878D4" w:rsidRPr="00FA5358" w:rsidRDefault="00D878D4" w:rsidP="00FA5358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Назвіть будову і функції лімфатичних вузлів. </w:t>
      </w:r>
    </w:p>
    <w:p w:rsidR="0055390C" w:rsidRPr="00664ADB" w:rsidRDefault="00664ADB" w:rsidP="0055390C">
      <w:pPr>
        <w:shd w:val="clear" w:color="auto" w:fill="FFFFFF"/>
        <w:spacing w:before="100" w:beforeAutospacing="1" w:after="100" w:afterAutospacing="1" w:line="36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 w:eastAsia="ru-RU"/>
        </w:rPr>
        <w:t xml:space="preserve"> </w:t>
      </w:r>
    </w:p>
    <w:p w:rsidR="0055390C" w:rsidRPr="00227078" w:rsidRDefault="00227078" w:rsidP="0055390C">
      <w:pPr>
        <w:shd w:val="clear" w:color="auto" w:fill="FFFFFF"/>
        <w:spacing w:before="100" w:beforeAutospacing="1" w:after="100" w:afterAutospacing="1" w:line="36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55390C" w:rsidRPr="002C7125" w:rsidRDefault="002C7125" w:rsidP="0055390C">
      <w:pPr>
        <w:shd w:val="clear" w:color="auto" w:fill="FFFFFF"/>
        <w:spacing w:before="100" w:beforeAutospacing="1" w:after="100" w:afterAutospacing="1" w:line="36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AF0F26" w:rsidRPr="00D878D4" w:rsidRDefault="00AF0F26" w:rsidP="00CD0A0A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:rsidR="00B3167D" w:rsidRPr="00D878D4" w:rsidRDefault="00B3167D">
      <w:pPr>
        <w:rPr>
          <w:lang w:val="uk-UA"/>
        </w:rPr>
      </w:pPr>
    </w:p>
    <w:sectPr w:rsidR="00B3167D" w:rsidRPr="00D878D4" w:rsidSect="00B31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A1E0F"/>
    <w:multiLevelType w:val="hybridMultilevel"/>
    <w:tmpl w:val="3AA8AC6E"/>
    <w:lvl w:ilvl="0" w:tplc="7F100C4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16700200"/>
    <w:multiLevelType w:val="hybridMultilevel"/>
    <w:tmpl w:val="76784BE0"/>
    <w:lvl w:ilvl="0" w:tplc="8B18BFB0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8E705FA"/>
    <w:multiLevelType w:val="hybridMultilevel"/>
    <w:tmpl w:val="1A904E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0B3E3B"/>
    <w:multiLevelType w:val="multilevel"/>
    <w:tmpl w:val="5DAACAA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255FC0"/>
    <w:multiLevelType w:val="hybridMultilevel"/>
    <w:tmpl w:val="17580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B00BEE"/>
    <w:multiLevelType w:val="hybridMultilevel"/>
    <w:tmpl w:val="0D6AE408"/>
    <w:lvl w:ilvl="0" w:tplc="0419000B">
      <w:start w:val="1"/>
      <w:numFmt w:val="bullet"/>
      <w:lvlText w:val=""/>
      <w:lvlJc w:val="left"/>
      <w:pPr>
        <w:ind w:left="16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0A0A"/>
    <w:rsid w:val="0007209D"/>
    <w:rsid w:val="000F2054"/>
    <w:rsid w:val="00106FCD"/>
    <w:rsid w:val="00135CFB"/>
    <w:rsid w:val="0017160B"/>
    <w:rsid w:val="0019338B"/>
    <w:rsid w:val="00227078"/>
    <w:rsid w:val="00253146"/>
    <w:rsid w:val="002C7125"/>
    <w:rsid w:val="002F415F"/>
    <w:rsid w:val="00515260"/>
    <w:rsid w:val="0055390C"/>
    <w:rsid w:val="005B47B7"/>
    <w:rsid w:val="005D6624"/>
    <w:rsid w:val="00664ADB"/>
    <w:rsid w:val="006A4290"/>
    <w:rsid w:val="006D4674"/>
    <w:rsid w:val="006F020D"/>
    <w:rsid w:val="00773E2B"/>
    <w:rsid w:val="00795B4A"/>
    <w:rsid w:val="008B7CEE"/>
    <w:rsid w:val="00930286"/>
    <w:rsid w:val="00930712"/>
    <w:rsid w:val="00AF0F26"/>
    <w:rsid w:val="00B3167D"/>
    <w:rsid w:val="00B6215B"/>
    <w:rsid w:val="00B80D0F"/>
    <w:rsid w:val="00BB52BC"/>
    <w:rsid w:val="00BC24B0"/>
    <w:rsid w:val="00BE1F39"/>
    <w:rsid w:val="00CD0A0A"/>
    <w:rsid w:val="00CE3472"/>
    <w:rsid w:val="00D17513"/>
    <w:rsid w:val="00D46597"/>
    <w:rsid w:val="00D81D40"/>
    <w:rsid w:val="00D878D4"/>
    <w:rsid w:val="00D9652C"/>
    <w:rsid w:val="00DF008A"/>
    <w:rsid w:val="00E1414D"/>
    <w:rsid w:val="00EE1ABF"/>
    <w:rsid w:val="00FA5358"/>
    <w:rsid w:val="00FE7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1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Galina</cp:lastModifiedBy>
  <cp:revision>8</cp:revision>
  <dcterms:created xsi:type="dcterms:W3CDTF">2019-02-10T10:49:00Z</dcterms:created>
  <dcterms:modified xsi:type="dcterms:W3CDTF">2019-03-02T18:44:00Z</dcterms:modified>
</cp:coreProperties>
</file>