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Clean Air for Everyone 🌬️</w:t>
      </w:r>
    </w:p>
    <w:p>
      <w:r>
        <w:drawing>
          <wp:inline xmlns:a="http://schemas.openxmlformats.org/drawingml/2006/main" xmlns:pic="http://schemas.openxmlformats.org/drawingml/2006/picture">
            <wp:extent cx="5029200" cy="7543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ean_Air_for_Everyone_Pos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Breathe Easy. Act Today.</w:t>
      </w:r>
    </w:p>
    <w:p>
      <w:r>
        <w:t>#FreshAir   #PollutionFree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