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E1" w:rsidRPr="000A7746" w:rsidRDefault="005748E1" w:rsidP="000A7746">
      <w:pPr>
        <w:autoSpaceDE w:val="0"/>
        <w:autoSpaceDN w:val="0"/>
        <w:adjustRightInd w:val="0"/>
        <w:spacing w:after="0" w:line="360" w:lineRule="auto"/>
        <w:ind w:left="459" w:hangingChars="164" w:hanging="459"/>
        <w:rPr>
          <w:rFonts w:ascii="Times New Roman" w:hAnsi="Times New Roman" w:cs="Times New Roman"/>
          <w:sz w:val="28"/>
          <w:szCs w:val="28"/>
        </w:rPr>
      </w:pPr>
      <w:r w:rsidRPr="000A7746">
        <w:rPr>
          <w:rFonts w:ascii="Times New Roman" w:hAnsi="Times New Roman" w:cs="Times New Roman"/>
          <w:sz w:val="28"/>
          <w:szCs w:val="28"/>
        </w:rPr>
        <w:t xml:space="preserve">Due date: </w:t>
      </w:r>
      <w:r w:rsidR="00A023CD" w:rsidRPr="000A7746">
        <w:rPr>
          <w:rFonts w:ascii="Times New Roman" w:hAnsi="Times New Roman" w:cs="Times New Roman"/>
          <w:sz w:val="28"/>
          <w:szCs w:val="28"/>
        </w:rPr>
        <w:t>April 30, 12.00</w:t>
      </w:r>
      <w:r w:rsidR="00BD0236" w:rsidRPr="000A7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5AA" w:rsidRPr="000A7746" w:rsidRDefault="00CF05AA" w:rsidP="000A77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9" w:hangingChars="164" w:hanging="459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sz w:val="28"/>
          <w:szCs w:val="28"/>
        </w:rPr>
        <w:t>Read the case study on Corporate Governance in Russia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 xml:space="preserve">Alexander </w:t>
      </w:r>
      <w:proofErr w:type="spellStart"/>
      <w:r w:rsidRPr="000A7746">
        <w:rPr>
          <w:rFonts w:ascii="Times New Roman" w:hAnsi="Times New Roman" w:cs="Times New Roman"/>
          <w:bCs/>
          <w:sz w:val="28"/>
          <w:szCs w:val="28"/>
        </w:rPr>
        <w:t>Dyck</w:t>
      </w:r>
      <w:proofErr w:type="spellEnd"/>
      <w:r w:rsidRPr="000A7746">
        <w:rPr>
          <w:rFonts w:ascii="Times New Roman" w:hAnsi="Times New Roman" w:cs="Times New Roman"/>
          <w:bCs/>
          <w:sz w:val="28"/>
          <w:szCs w:val="28"/>
        </w:rPr>
        <w:t xml:space="preserve"> (2002), The Hermitage Fund: Media and Corporate Governance in Russia – Harvard Business School Case Study (N2-703-010)</w:t>
      </w:r>
    </w:p>
    <w:p w:rsidR="00C32D28" w:rsidRPr="000A7746" w:rsidRDefault="00CF05AA" w:rsidP="00C32D2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 xml:space="preserve">Publicly available at </w:t>
      </w:r>
      <w:hyperlink r:id="rId8" w:tgtFrame="_blank" w:history="1">
        <w:r w:rsidR="00C32D28" w:rsidRPr="000A7746">
          <w:rPr>
            <w:rStyle w:val="a3"/>
            <w:rFonts w:ascii="Arial" w:hAnsi="Arial" w:cs="Arial"/>
            <w:color w:val="1155CC"/>
            <w:sz w:val="28"/>
            <w:szCs w:val="28"/>
            <w:shd w:val="clear" w:color="auto" w:fill="FFFFFF"/>
          </w:rPr>
          <w:t>http://hermitagefund.com/Harvard%20Business%20School%20--%20Hermitage%20Case%20Study.pdf</w:t>
        </w:r>
      </w:hyperlink>
    </w:p>
    <w:p w:rsidR="00CF05AA" w:rsidRPr="000A7746" w:rsidRDefault="00CF05AA" w:rsidP="000A77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9" w:hangingChars="164" w:hanging="459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Be prepared to discuss the following issues</w:t>
      </w:r>
      <w:r w:rsidR="005748E1" w:rsidRPr="000A7746">
        <w:rPr>
          <w:rFonts w:ascii="Times New Roman" w:hAnsi="Times New Roman" w:cs="Times New Roman"/>
          <w:bCs/>
          <w:sz w:val="28"/>
          <w:szCs w:val="28"/>
        </w:rPr>
        <w:t xml:space="preserve"> during the class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What are the various ways in which managers can extract value out of their companies disproportion</w:t>
      </w:r>
      <w:bookmarkStart w:id="0" w:name="_GoBack"/>
      <w:bookmarkEnd w:id="0"/>
      <w:r w:rsidRPr="000A7746">
        <w:rPr>
          <w:rFonts w:ascii="Times New Roman" w:hAnsi="Times New Roman" w:cs="Times New Roman"/>
          <w:bCs/>
          <w:sz w:val="28"/>
          <w:szCs w:val="28"/>
        </w:rPr>
        <w:t>ate to their equity stakes? Are any of these ways specific to Eastern Europe?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What institutions and mechanisms can reduce such diversion of resources? Are these institutions and mechanisms effective in Eastern Europe?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Do you agree with Browder that the media can limit corporate governance abuses? If yes</w:t>
      </w:r>
      <w:r w:rsidR="00EA50BC" w:rsidRPr="000A77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A7746">
        <w:rPr>
          <w:rFonts w:ascii="Times New Roman" w:hAnsi="Times New Roman" w:cs="Times New Roman"/>
          <w:bCs/>
          <w:sz w:val="28"/>
          <w:szCs w:val="28"/>
        </w:rPr>
        <w:t xml:space="preserve">how can the media affect corporate governance decisions? 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Why/how was Browder effective in using the media to address corporate governance abuses?</w:t>
      </w:r>
    </w:p>
    <w:p w:rsidR="00CF05AA" w:rsidRPr="000A7746" w:rsidRDefault="00CF05AA" w:rsidP="005748E1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As an investor in the Hermitage Fund, what would you advise Bill Browder do in summer 2002? Should he refine or change his activist strategy?</w:t>
      </w:r>
    </w:p>
    <w:p w:rsidR="005748E1" w:rsidRPr="000A7746" w:rsidRDefault="005748E1" w:rsidP="000A77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9" w:hangingChars="164" w:hanging="459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>As background reading, read</w:t>
      </w:r>
    </w:p>
    <w:p w:rsidR="005748E1" w:rsidRPr="000A7746" w:rsidRDefault="005748E1" w:rsidP="005748E1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color w:val="000000"/>
          <w:sz w:val="28"/>
          <w:szCs w:val="28"/>
          <w:lang w:val="nl-BE"/>
        </w:rPr>
        <w:t xml:space="preserve">Alexander Dyck &amp; Natalya Volchkova &amp; Luigi Zingales, 2008. </w:t>
      </w:r>
      <w:r w:rsidRPr="000A7746">
        <w:rPr>
          <w:rFonts w:ascii="Times New Roman" w:hAnsi="Times New Roman" w:cs="Times New Roman"/>
          <w:color w:val="000000"/>
          <w:sz w:val="28"/>
          <w:szCs w:val="28"/>
        </w:rPr>
        <w:t xml:space="preserve">"The Corporate Governance Role of the Media: Evidence from Russia," </w:t>
      </w:r>
      <w:r w:rsidRPr="000A7746">
        <w:rPr>
          <w:rFonts w:ascii="Times New Roman" w:hAnsi="Times New Roman" w:cs="Times New Roman"/>
          <w:color w:val="000000"/>
          <w:sz w:val="28"/>
          <w:szCs w:val="28"/>
        </w:rPr>
        <w:lastRenderedPageBreak/>
        <w:t>Journal of Finance, American Finance Association, vol. 63(3), pages 1093-1135, 06.</w:t>
      </w:r>
    </w:p>
    <w:p w:rsidR="00BD0236" w:rsidRPr="000A7746" w:rsidRDefault="005748E1" w:rsidP="00BD023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7746">
        <w:rPr>
          <w:rFonts w:ascii="Times New Roman" w:hAnsi="Times New Roman" w:cs="Times New Roman"/>
          <w:bCs/>
          <w:sz w:val="28"/>
          <w:szCs w:val="28"/>
        </w:rPr>
        <w:t xml:space="preserve">Publicly available at </w:t>
      </w:r>
      <w:hyperlink r:id="rId9" w:history="1">
        <w:r w:rsidRPr="000A7746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http://www.nber.org/papers/w12525.pdf?new_window=1</w:t>
        </w:r>
      </w:hyperlink>
    </w:p>
    <w:p w:rsidR="00BD0236" w:rsidRPr="000A7746" w:rsidRDefault="00BD0236">
      <w:pPr>
        <w:rPr>
          <w:rFonts w:ascii="Times New Roman" w:hAnsi="Times New Roman"/>
          <w:sz w:val="28"/>
          <w:szCs w:val="28"/>
        </w:rPr>
      </w:pPr>
    </w:p>
    <w:sectPr w:rsidR="00BD0236" w:rsidRPr="000A774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B3" w:rsidRDefault="00D61CB3" w:rsidP="00CF05AA">
      <w:pPr>
        <w:spacing w:after="0" w:line="240" w:lineRule="auto"/>
      </w:pPr>
      <w:r>
        <w:separator/>
      </w:r>
    </w:p>
  </w:endnote>
  <w:endnote w:type="continuationSeparator" w:id="0">
    <w:p w:rsidR="00D61CB3" w:rsidRDefault="00D61CB3" w:rsidP="00CF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B3" w:rsidRDefault="00D61CB3" w:rsidP="00CF05AA">
      <w:pPr>
        <w:spacing w:after="0" w:line="240" w:lineRule="auto"/>
      </w:pPr>
      <w:r>
        <w:separator/>
      </w:r>
    </w:p>
  </w:footnote>
  <w:footnote w:type="continuationSeparator" w:id="0">
    <w:p w:rsidR="00D61CB3" w:rsidRDefault="00D61CB3" w:rsidP="00CF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9860F8BE1D242F18FEC53E60BFEEA6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05AA" w:rsidRDefault="00CF05AA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Corporate Finance – Assignment 1</w:t>
        </w:r>
        <w:r w:rsidR="00EA50BC">
          <w:rPr>
            <w:rFonts w:asciiTheme="majorHAnsi" w:eastAsiaTheme="majorEastAsia" w:hAnsiTheme="majorHAnsi" w:cstheme="majorBidi"/>
            <w:sz w:val="32"/>
            <w:szCs w:val="32"/>
          </w:rPr>
          <w:t>: Corporate Governance and the Role of the Media</w:t>
        </w:r>
      </w:p>
    </w:sdtContent>
  </w:sdt>
  <w:p w:rsidR="00CF05AA" w:rsidRDefault="00CF05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A37"/>
    <w:multiLevelType w:val="hybridMultilevel"/>
    <w:tmpl w:val="684EF308"/>
    <w:lvl w:ilvl="0" w:tplc="7C2881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1164"/>
    <w:multiLevelType w:val="hybridMultilevel"/>
    <w:tmpl w:val="607CCBF8"/>
    <w:lvl w:ilvl="0" w:tplc="06D8F0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AA"/>
    <w:rsid w:val="00016F9C"/>
    <w:rsid w:val="000A7746"/>
    <w:rsid w:val="00207F69"/>
    <w:rsid w:val="00227488"/>
    <w:rsid w:val="0035535A"/>
    <w:rsid w:val="00376578"/>
    <w:rsid w:val="00446CF8"/>
    <w:rsid w:val="005748E1"/>
    <w:rsid w:val="00847DD6"/>
    <w:rsid w:val="00A023CD"/>
    <w:rsid w:val="00BD0236"/>
    <w:rsid w:val="00C32D28"/>
    <w:rsid w:val="00CF05AA"/>
    <w:rsid w:val="00D61CB3"/>
    <w:rsid w:val="00E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05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5AA"/>
  </w:style>
  <w:style w:type="paragraph" w:styleId="a6">
    <w:name w:val="footer"/>
    <w:basedOn w:val="a"/>
    <w:link w:val="a7"/>
    <w:uiPriority w:val="99"/>
    <w:unhideWhenUsed/>
    <w:rsid w:val="00CF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5AA"/>
  </w:style>
  <w:style w:type="paragraph" w:styleId="a8">
    <w:name w:val="Balloon Text"/>
    <w:basedOn w:val="a"/>
    <w:link w:val="a9"/>
    <w:uiPriority w:val="99"/>
    <w:semiHidden/>
    <w:unhideWhenUsed/>
    <w:rsid w:val="00CF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0236"/>
    <w:pPr>
      <w:ind w:left="720"/>
      <w:contextualSpacing/>
    </w:pPr>
  </w:style>
  <w:style w:type="character" w:customStyle="1" w:styleId="apple-converted-space">
    <w:name w:val="apple-converted-space"/>
    <w:rsid w:val="00BD0236"/>
  </w:style>
  <w:style w:type="character" w:styleId="ab">
    <w:name w:val="FollowedHyperlink"/>
    <w:basedOn w:val="a0"/>
    <w:uiPriority w:val="99"/>
    <w:semiHidden/>
    <w:unhideWhenUsed/>
    <w:rsid w:val="00207F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05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5AA"/>
  </w:style>
  <w:style w:type="paragraph" w:styleId="a6">
    <w:name w:val="footer"/>
    <w:basedOn w:val="a"/>
    <w:link w:val="a7"/>
    <w:uiPriority w:val="99"/>
    <w:unhideWhenUsed/>
    <w:rsid w:val="00CF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5AA"/>
  </w:style>
  <w:style w:type="paragraph" w:styleId="a8">
    <w:name w:val="Balloon Text"/>
    <w:basedOn w:val="a"/>
    <w:link w:val="a9"/>
    <w:uiPriority w:val="99"/>
    <w:semiHidden/>
    <w:unhideWhenUsed/>
    <w:rsid w:val="00CF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0236"/>
    <w:pPr>
      <w:ind w:left="720"/>
      <w:contextualSpacing/>
    </w:pPr>
  </w:style>
  <w:style w:type="character" w:customStyle="1" w:styleId="apple-converted-space">
    <w:name w:val="apple-converted-space"/>
    <w:rsid w:val="00BD0236"/>
  </w:style>
  <w:style w:type="character" w:styleId="ab">
    <w:name w:val="FollowedHyperlink"/>
    <w:basedOn w:val="a0"/>
    <w:uiPriority w:val="99"/>
    <w:semiHidden/>
    <w:unhideWhenUsed/>
    <w:rsid w:val="00207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mitagefund.com/Harvard%20Business%20School%20--%20Hermitage%20Case%20Study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ber.org/papers/w12525.pdf?new_window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860F8BE1D242F18FEC53E60BFE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5262-5A16-40BB-9B84-732D3C94D81F}"/>
      </w:docPartPr>
      <w:docPartBody>
        <w:p w:rsidR="00A066A4" w:rsidRDefault="004E4975" w:rsidP="004E4975">
          <w:pPr>
            <w:pStyle w:val="F9860F8BE1D242F18FEC53E60BFEEA6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75"/>
    <w:rsid w:val="000B7BFA"/>
    <w:rsid w:val="004E4975"/>
    <w:rsid w:val="008B6FCE"/>
    <w:rsid w:val="00A066A4"/>
    <w:rsid w:val="00AA34C3"/>
    <w:rsid w:val="00AC6E52"/>
    <w:rsid w:val="00D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860F8BE1D242F18FEC53E60BFEEA6F">
    <w:name w:val="F9860F8BE1D242F18FEC53E60BFEEA6F"/>
    <w:rsid w:val="004E49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860F8BE1D242F18FEC53E60BFEEA6F">
    <w:name w:val="F9860F8BE1D242F18FEC53E60BFEEA6F"/>
    <w:rsid w:val="004E4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Finance – Assignment 1: Corporate Governance and the Role of the Media</vt:lpstr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Finance – Assignment 1: Corporate Governance and the Role of the Media</dc:title>
  <dc:creator>admin</dc:creator>
  <cp:lastModifiedBy>User</cp:lastModifiedBy>
  <cp:revision>4</cp:revision>
  <dcterms:created xsi:type="dcterms:W3CDTF">2018-02-08T18:42:00Z</dcterms:created>
  <dcterms:modified xsi:type="dcterms:W3CDTF">2018-06-18T19:36:00Z</dcterms:modified>
</cp:coreProperties>
</file>